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0DDCE" w14:textId="02D822B4" w:rsidR="001C3D1F" w:rsidRPr="005830B8" w:rsidRDefault="001C3D1F" w:rsidP="001C3D1F">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sidR="00153358">
        <w:rPr>
          <w:rFonts w:ascii="Arial" w:hAnsi="Arial" w:cs="Arial"/>
          <w:b/>
          <w:bCs/>
          <w:sz w:val="24"/>
          <w:szCs w:val="24"/>
        </w:rPr>
        <w:t>2</w:t>
      </w:r>
      <w:r w:rsidRPr="00F32D6F">
        <w:rPr>
          <w:rFonts w:ascii="Arial" w:hAnsi="Arial" w:cs="Arial"/>
          <w:b/>
          <w:bCs/>
          <w:sz w:val="24"/>
          <w:szCs w:val="24"/>
        </w:rPr>
        <w:tab/>
      </w:r>
      <w:r w:rsidR="00C55A78" w:rsidRPr="00C55A78">
        <w:rPr>
          <w:rFonts w:ascii="Arial" w:hAnsi="Arial" w:cs="Arial"/>
          <w:b/>
          <w:bCs/>
          <w:sz w:val="24"/>
          <w:szCs w:val="24"/>
        </w:rPr>
        <w:t>S2-2510469</w:t>
      </w:r>
    </w:p>
    <w:p w14:paraId="74B9EFB0" w14:textId="3B4FA44B" w:rsidR="001C3D1F" w:rsidRPr="005830B8" w:rsidRDefault="00153358" w:rsidP="001C3D1F">
      <w:pPr>
        <w:pBdr>
          <w:bottom w:val="single" w:sz="6" w:space="0" w:color="auto"/>
        </w:pBdr>
        <w:tabs>
          <w:tab w:val="right" w:pos="9638"/>
        </w:tabs>
        <w:rPr>
          <w:rFonts w:ascii="Arial" w:eastAsia="Yu Mincho" w:hAnsi="Arial" w:cs="Arial"/>
          <w:b/>
          <w:sz w:val="24"/>
          <w:szCs w:val="24"/>
        </w:rPr>
      </w:pPr>
      <w:r>
        <w:rPr>
          <w:rFonts w:ascii="Arial" w:hAnsi="Arial" w:cs="Arial"/>
          <w:b/>
          <w:bCs/>
          <w:sz w:val="24"/>
        </w:rPr>
        <w:t>17</w:t>
      </w:r>
      <w:r w:rsidR="001C3D1F">
        <w:rPr>
          <w:rFonts w:ascii="Arial" w:hAnsi="Arial" w:cs="Arial"/>
          <w:b/>
          <w:bCs/>
          <w:sz w:val="24"/>
        </w:rPr>
        <w:t xml:space="preserve"> – </w:t>
      </w:r>
      <w:r>
        <w:rPr>
          <w:rFonts w:ascii="Arial" w:hAnsi="Arial" w:cs="Arial"/>
          <w:b/>
          <w:bCs/>
          <w:sz w:val="24"/>
        </w:rPr>
        <w:t>21</w:t>
      </w:r>
      <w:r w:rsidR="001C3D1F">
        <w:rPr>
          <w:rFonts w:ascii="Arial" w:hAnsi="Arial" w:cs="Arial"/>
          <w:b/>
          <w:bCs/>
          <w:sz w:val="24"/>
        </w:rPr>
        <w:t xml:space="preserve"> </w:t>
      </w:r>
      <w:r>
        <w:rPr>
          <w:rFonts w:ascii="Arial" w:hAnsi="Arial" w:cs="Arial"/>
          <w:b/>
          <w:bCs/>
          <w:sz w:val="24"/>
        </w:rPr>
        <w:t>Nov</w:t>
      </w:r>
      <w:r w:rsidR="001C3D1F">
        <w:rPr>
          <w:rFonts w:ascii="Arial" w:hAnsi="Arial" w:cs="Arial"/>
          <w:b/>
          <w:bCs/>
          <w:sz w:val="24"/>
        </w:rPr>
        <w:t xml:space="preserve">, 2025, </w:t>
      </w:r>
      <w:r>
        <w:rPr>
          <w:rFonts w:ascii="Arial" w:hAnsi="Arial" w:cs="Arial"/>
          <w:b/>
          <w:bCs/>
          <w:sz w:val="24"/>
        </w:rPr>
        <w:t>Dallas</w:t>
      </w:r>
      <w:r w:rsidR="001C3D1F" w:rsidRPr="001E2A0E">
        <w:rPr>
          <w:rFonts w:ascii="Arial" w:hAnsi="Arial" w:cs="Arial"/>
          <w:b/>
          <w:bCs/>
          <w:sz w:val="24"/>
        </w:rPr>
        <w:t xml:space="preserve">, </w:t>
      </w:r>
      <w:r>
        <w:rPr>
          <w:rFonts w:ascii="Arial" w:hAnsi="Arial" w:cs="Arial"/>
          <w:b/>
          <w:bCs/>
          <w:sz w:val="24"/>
        </w:rPr>
        <w:t>US</w:t>
      </w:r>
      <w:r w:rsidR="001C3D1F" w:rsidRPr="00F32D6F">
        <w:rPr>
          <w:rFonts w:ascii="Arial" w:hAnsi="Arial" w:cs="Arial"/>
          <w:b/>
          <w:bCs/>
          <w:sz w:val="24"/>
        </w:rPr>
        <w:tab/>
      </w:r>
    </w:p>
    <w:p w14:paraId="1C2D3A8F" w14:textId="77777777" w:rsidR="001C3D1F" w:rsidRPr="000123FC" w:rsidRDefault="001C3D1F" w:rsidP="001C3D1F">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Samsung</w:t>
      </w:r>
    </w:p>
    <w:p w14:paraId="0E2C511A" w14:textId="760ACBFA" w:rsidR="001C3D1F" w:rsidRPr="00F32D6F" w:rsidRDefault="001C3D1F" w:rsidP="001C3D1F">
      <w:pPr>
        <w:ind w:left="2127" w:hanging="2127"/>
        <w:rPr>
          <w:rFonts w:ascii="Arial" w:hAnsi="Arial" w:cs="Arial"/>
          <w:b/>
        </w:rPr>
      </w:pPr>
      <w:r w:rsidRPr="00F32D6F">
        <w:rPr>
          <w:rFonts w:ascii="Arial" w:hAnsi="Arial" w:cs="Arial"/>
          <w:b/>
        </w:rPr>
        <w:t>Title:</w:t>
      </w:r>
      <w:r w:rsidRPr="00F32D6F">
        <w:rPr>
          <w:rFonts w:ascii="Arial" w:hAnsi="Arial" w:cs="Arial"/>
          <w:b/>
        </w:rPr>
        <w:tab/>
      </w:r>
      <w:r w:rsidR="001D3633">
        <w:rPr>
          <w:rFonts w:ascii="Arial" w:hAnsi="Arial" w:cs="Arial"/>
          <w:b/>
        </w:rPr>
        <w:t>Solution for KI#2 to Support Asset Tracking</w:t>
      </w:r>
    </w:p>
    <w:p w14:paraId="552FFB0E" w14:textId="5EAC8276" w:rsidR="001C3D1F" w:rsidRPr="00F32D6F" w:rsidRDefault="001C3D1F" w:rsidP="001C3D1F">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FC0FBB">
        <w:rPr>
          <w:rFonts w:ascii="Arial" w:hAnsi="Arial" w:cs="Arial"/>
          <w:b/>
        </w:rPr>
        <w:t>Approval</w:t>
      </w:r>
    </w:p>
    <w:p w14:paraId="2CBF3329" w14:textId="03924342" w:rsidR="001C3D1F" w:rsidRPr="00F32D6F" w:rsidRDefault="001C3D1F" w:rsidP="001C3D1F">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highlight w:val="yellow"/>
        </w:rPr>
        <w:t>20</w:t>
      </w:r>
      <w:r w:rsidRPr="00FB7A41">
        <w:rPr>
          <w:rFonts w:ascii="Arial" w:hAnsi="Arial" w:cs="Arial"/>
          <w:b/>
          <w:highlight w:val="yellow"/>
        </w:rPr>
        <w:t>.</w:t>
      </w:r>
      <w:r>
        <w:rPr>
          <w:rFonts w:ascii="Arial" w:hAnsi="Arial" w:cs="Arial"/>
          <w:b/>
          <w:highlight w:val="yellow"/>
        </w:rPr>
        <w:t>5</w:t>
      </w:r>
      <w:r w:rsidRPr="00FB7A41">
        <w:rPr>
          <w:rFonts w:ascii="Arial" w:hAnsi="Arial" w:cs="Arial"/>
          <w:b/>
          <w:highlight w:val="yellow"/>
        </w:rPr>
        <w:t>.</w:t>
      </w:r>
      <w:r>
        <w:rPr>
          <w:rFonts w:ascii="Arial" w:hAnsi="Arial" w:cs="Arial"/>
          <w:b/>
          <w:highlight w:val="yellow"/>
        </w:rPr>
        <w:t>1</w:t>
      </w:r>
    </w:p>
    <w:p w14:paraId="3E1A7506" w14:textId="0BB6A2DC" w:rsidR="001C3D1F" w:rsidRPr="00F32D6F" w:rsidRDefault="001C3D1F" w:rsidP="001C3D1F">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C3D1F">
        <w:rPr>
          <w:rFonts w:ascii="Arial" w:hAnsi="Arial" w:cs="Arial"/>
          <w:b/>
        </w:rPr>
        <w:t>FS_AmbientIoT_Ph2_ARC</w:t>
      </w:r>
      <w:r w:rsidRPr="00F32D6F">
        <w:rPr>
          <w:rFonts w:ascii="Arial" w:hAnsi="Arial" w:cs="Arial"/>
          <w:b/>
        </w:rPr>
        <w:t>/Rel-</w:t>
      </w:r>
      <w:r>
        <w:rPr>
          <w:rFonts w:ascii="Arial" w:hAnsi="Arial" w:cs="Arial"/>
          <w:b/>
        </w:rPr>
        <w:t>20</w:t>
      </w:r>
    </w:p>
    <w:p w14:paraId="231907E9" w14:textId="4B8A25B4" w:rsidR="009A4751" w:rsidRPr="00F32D6F" w:rsidRDefault="001C3D1F" w:rsidP="009A4751">
      <w:pPr>
        <w:rPr>
          <w:rFonts w:ascii="Arial" w:hAnsi="Arial" w:cs="Arial"/>
          <w:i/>
          <w:lang w:eastAsia="zh-CN"/>
        </w:rPr>
      </w:pPr>
      <w:r w:rsidRPr="00F32D6F">
        <w:rPr>
          <w:rFonts w:ascii="Arial" w:hAnsi="Arial" w:cs="Arial"/>
          <w:i/>
        </w:rPr>
        <w:t>Abstract of the contribution:</w:t>
      </w:r>
      <w:r w:rsidR="00C662CD" w:rsidRPr="00F32D6F">
        <w:rPr>
          <w:rFonts w:ascii="Arial" w:hAnsi="Arial" w:cs="Arial"/>
          <w:i/>
        </w:rPr>
        <w:t xml:space="preserve"> </w:t>
      </w:r>
      <w:r w:rsidR="009A4751">
        <w:rPr>
          <w:rFonts w:ascii="Arial" w:hAnsi="Arial" w:cs="Arial"/>
          <w:i/>
        </w:rPr>
        <w:t>This contribution proposes a solution to support asset tracking regarding Key Issue</w:t>
      </w:r>
      <w:r w:rsidR="007033D9">
        <w:rPr>
          <w:rFonts w:ascii="Arial" w:hAnsi="Arial" w:cs="Arial"/>
          <w:i/>
        </w:rPr>
        <w:t xml:space="preserve"> </w:t>
      </w:r>
      <w:r w:rsidR="009A4751">
        <w:rPr>
          <w:rFonts w:ascii="Arial" w:hAnsi="Arial" w:cs="Arial"/>
          <w:i/>
        </w:rPr>
        <w:t>#2</w:t>
      </w:r>
      <w:r w:rsidR="009A4751" w:rsidRPr="002E5B2D">
        <w:rPr>
          <w:rFonts w:ascii="Arial" w:hAnsi="Arial" w:cs="Arial"/>
          <w:i/>
        </w:rPr>
        <w:t>.</w:t>
      </w:r>
    </w:p>
    <w:p w14:paraId="0C0DFD0B" w14:textId="77777777" w:rsidR="00F86808" w:rsidRPr="001C3D1F"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5AB0BC17" w14:textId="2BE7C130" w:rsidR="007A0E2F" w:rsidRDefault="008C4EDC" w:rsidP="007A0E2F">
      <w:pPr>
        <w:rPr>
          <w:rFonts w:eastAsia="맑은 고딕"/>
          <w:lang w:eastAsia="ko-KR"/>
        </w:rPr>
      </w:pPr>
      <w:r>
        <w:rPr>
          <w:rFonts w:eastAsia="맑은 고딕"/>
          <w:lang w:eastAsia="ko-KR"/>
        </w:rPr>
        <w:t>Key Issue 2 is like the following:</w:t>
      </w:r>
    </w:p>
    <w:p w14:paraId="74EB06C8" w14:textId="77701745" w:rsidR="008C4EDC" w:rsidRDefault="008C4EDC" w:rsidP="007A0E2F">
      <w:pPr>
        <w:rPr>
          <w:rFonts w:eastAsia="맑은 고딕"/>
          <w:lang w:eastAsia="ko-KR"/>
        </w:rPr>
      </w:pPr>
    </w:p>
    <w:p w14:paraId="1A84524C" w14:textId="77777777" w:rsidR="008C4EDC" w:rsidRDefault="008C4EDC" w:rsidP="008C4EDC">
      <w:r>
        <w:t>This key issue will study the system architecture to support DO-A capable Ambient IoT Devices in Topology 1 and Topology 2.</w:t>
      </w:r>
    </w:p>
    <w:p w14:paraId="6155FD7B" w14:textId="77777777" w:rsidR="008C4EDC" w:rsidRDefault="008C4EDC" w:rsidP="008C4EDC">
      <w:r>
        <w:t xml:space="preserve">The </w:t>
      </w:r>
      <w:r>
        <w:rPr>
          <w:bCs/>
          <w:noProof/>
          <w:lang w:val="en-US" w:eastAsia="zh-CN"/>
        </w:rPr>
        <w:t>following aspects will be studied</w:t>
      </w:r>
      <w:r>
        <w:t>:</w:t>
      </w:r>
    </w:p>
    <w:p w14:paraId="3AEA49A6" w14:textId="77777777" w:rsidR="008C4EDC" w:rsidRDefault="008C4EDC" w:rsidP="008C4EDC">
      <w:pPr>
        <w:pStyle w:val="B1"/>
      </w:pPr>
      <w:r>
        <w:t>-</w:t>
      </w:r>
      <w:r>
        <w:tab/>
        <w:t xml:space="preserve">How the </w:t>
      </w:r>
      <w:proofErr w:type="spellStart"/>
      <w:r>
        <w:t>AIoT</w:t>
      </w:r>
      <w:proofErr w:type="spellEnd"/>
      <w:r>
        <w:t xml:space="preserve"> Device informs the network of its presence autonomously (e.g., an </w:t>
      </w:r>
      <w:proofErr w:type="spellStart"/>
      <w:r>
        <w:t>AIoT</w:t>
      </w:r>
      <w:proofErr w:type="spellEnd"/>
      <w:r>
        <w:t xml:space="preserve"> Device initiated registration-like procedure)</w:t>
      </w:r>
      <w:r>
        <w:rPr>
          <w:lang w:eastAsia="zh-CN"/>
        </w:rPr>
        <w:t xml:space="preserve"> and what are the triggers for the DO-A capable device to inform the network of its presence</w:t>
      </w:r>
      <w:r>
        <w:t>.</w:t>
      </w:r>
    </w:p>
    <w:p w14:paraId="491849B5" w14:textId="77777777" w:rsidR="008C4EDC" w:rsidRDefault="008C4EDC" w:rsidP="008C4EDC">
      <w:pPr>
        <w:pStyle w:val="B1"/>
        <w:rPr>
          <w:lang w:eastAsia="ko-KR"/>
        </w:rPr>
      </w:pPr>
      <w:r>
        <w:rPr>
          <w:bCs/>
          <w:noProof/>
          <w:lang w:eastAsia="zh-CN"/>
        </w:rPr>
        <w:t>-</w:t>
      </w:r>
      <w:r>
        <w:rPr>
          <w:bCs/>
          <w:noProof/>
          <w:lang w:eastAsia="zh-CN"/>
        </w:rPr>
        <w:tab/>
        <w:t xml:space="preserve">Whether and how to consider </w:t>
      </w:r>
      <w:r>
        <w:rPr>
          <w:noProof/>
          <w:lang w:eastAsia="zh-CN"/>
        </w:rPr>
        <w:t>power consumption</w:t>
      </w:r>
      <w:r>
        <w:rPr>
          <w:bCs/>
          <w:noProof/>
          <w:lang w:eastAsia="zh-CN"/>
        </w:rPr>
        <w:t xml:space="preserve"> of </w:t>
      </w:r>
      <w:r>
        <w:rPr>
          <w:noProof/>
          <w:lang w:eastAsia="zh-CN"/>
        </w:rPr>
        <w:t>DO-A Capable AIoT Devices.</w:t>
      </w:r>
    </w:p>
    <w:p w14:paraId="43D08DE1" w14:textId="77777777" w:rsidR="008C4EDC" w:rsidRDefault="008C4EDC" w:rsidP="008C4EDC">
      <w:pPr>
        <w:pStyle w:val="B1"/>
      </w:pPr>
      <w:r>
        <w:t>-</w:t>
      </w:r>
      <w:r>
        <w:tab/>
        <w:t xml:space="preserve">How an </w:t>
      </w:r>
      <w:proofErr w:type="spellStart"/>
      <w:r>
        <w:t>AIoT</w:t>
      </w:r>
      <w:proofErr w:type="spellEnd"/>
      <w:r>
        <w:t xml:space="preserve"> Device sends data to the AIOTF autonomously.</w:t>
      </w:r>
    </w:p>
    <w:p w14:paraId="32DFC482" w14:textId="77777777" w:rsidR="008C4EDC" w:rsidRDefault="008C4EDC" w:rsidP="008C4EDC">
      <w:pPr>
        <w:pStyle w:val="B1"/>
      </w:pPr>
      <w:r>
        <w:t>-</w:t>
      </w:r>
      <w:r>
        <w:tab/>
        <w:t xml:space="preserve">Support for routing the data received by AIOTF from an </w:t>
      </w:r>
      <w:proofErr w:type="spellStart"/>
      <w:r>
        <w:t>AIoT</w:t>
      </w:r>
      <w:proofErr w:type="spellEnd"/>
      <w:r>
        <w:t xml:space="preserve"> Device to an AF.</w:t>
      </w:r>
    </w:p>
    <w:p w14:paraId="4D828BEA" w14:textId="77777777" w:rsidR="008C4EDC" w:rsidRDefault="008C4EDC" w:rsidP="008C4EDC">
      <w:pPr>
        <w:pStyle w:val="B1"/>
      </w:pPr>
      <w:r>
        <w:t>-</w:t>
      </w:r>
      <w:r>
        <w:tab/>
        <w:t xml:space="preserve">Whether and how to enhance the Inventory and Command procedures defined in TS 23.369 [3] to support DO-A capable </w:t>
      </w:r>
      <w:proofErr w:type="spellStart"/>
      <w:r>
        <w:t>AIoT</w:t>
      </w:r>
      <w:proofErr w:type="spellEnd"/>
      <w:r>
        <w:t xml:space="preserve"> Devices.</w:t>
      </w:r>
    </w:p>
    <w:p w14:paraId="243E5DEF" w14:textId="77777777" w:rsidR="008C4EDC" w:rsidRDefault="008C4EDC" w:rsidP="008C4EDC">
      <w:pPr>
        <w:pStyle w:val="B1"/>
      </w:pPr>
      <w:r>
        <w:t>-</w:t>
      </w:r>
      <w:r>
        <w:tab/>
      </w:r>
      <w:proofErr w:type="spellStart"/>
      <w:r>
        <w:t>Naiotf</w:t>
      </w:r>
      <w:proofErr w:type="spellEnd"/>
      <w:r>
        <w:t xml:space="preserve">, </w:t>
      </w:r>
      <w:proofErr w:type="spellStart"/>
      <w:r>
        <w:t>Namf</w:t>
      </w:r>
      <w:proofErr w:type="spellEnd"/>
      <w:r>
        <w:t xml:space="preserve"> and </w:t>
      </w:r>
      <w:proofErr w:type="spellStart"/>
      <w:r>
        <w:t>Nnef</w:t>
      </w:r>
      <w:proofErr w:type="spellEnd"/>
      <w:r>
        <w:t xml:space="preserve"> interface enhancements to support DO-A capable </w:t>
      </w:r>
      <w:proofErr w:type="spellStart"/>
      <w:r>
        <w:t>AIoT</w:t>
      </w:r>
      <w:proofErr w:type="spellEnd"/>
      <w:r>
        <w:t xml:space="preserve"> Device.</w:t>
      </w:r>
    </w:p>
    <w:p w14:paraId="07A67012" w14:textId="77777777" w:rsidR="008C4EDC" w:rsidRDefault="008C4EDC" w:rsidP="008C4EDC">
      <w:pPr>
        <w:pStyle w:val="NO"/>
      </w:pPr>
      <w:r>
        <w:t>NOTE 1:</w:t>
      </w:r>
      <w:r>
        <w:tab/>
        <w:t xml:space="preserve">The conclusions from Key Issue #1 are the basis for supporting DO-A capable </w:t>
      </w:r>
      <w:proofErr w:type="spellStart"/>
      <w:r>
        <w:t>AIoT</w:t>
      </w:r>
      <w:proofErr w:type="spellEnd"/>
      <w:r>
        <w:t xml:space="preserve"> Devices in topology 2 in this key issue.</w:t>
      </w:r>
    </w:p>
    <w:p w14:paraId="172618A4" w14:textId="77777777" w:rsidR="008C4EDC" w:rsidRDefault="008C4EDC" w:rsidP="008C4EDC">
      <w:pPr>
        <w:pStyle w:val="NO"/>
      </w:pPr>
      <w:r>
        <w:t>NOTE 2:</w:t>
      </w:r>
      <w:r>
        <w:tab/>
        <w:t xml:space="preserve">Coordination with RAN </w:t>
      </w:r>
      <w:r>
        <w:rPr>
          <w:rFonts w:hint="eastAsia"/>
        </w:rPr>
        <w:t xml:space="preserve">WGs </w:t>
      </w:r>
      <w:r>
        <w:t>is required.</w:t>
      </w:r>
    </w:p>
    <w:p w14:paraId="45BF4E85" w14:textId="77777777" w:rsidR="007A0E2F" w:rsidRPr="007A0E2F" w:rsidRDefault="007A0E2F" w:rsidP="007A0E2F">
      <w:pPr>
        <w:rPr>
          <w:lang w:eastAsia="zh-CN"/>
        </w:rPr>
      </w:pPr>
    </w:p>
    <w:p w14:paraId="64AE4679" w14:textId="3FF6C156" w:rsidR="0056068D" w:rsidRDefault="006A0950" w:rsidP="00B4202A">
      <w:pPr>
        <w:rPr>
          <w:noProof/>
        </w:rPr>
      </w:pPr>
      <w:r>
        <w:rPr>
          <w:rFonts w:eastAsia="맑은 고딕"/>
          <w:lang w:eastAsia="ko-KR"/>
        </w:rPr>
        <w:t xml:space="preserve">Ambient IoT Service Use cases in </w:t>
      </w:r>
      <w:r>
        <w:rPr>
          <w:rFonts w:eastAsia="맑은 고딕" w:hint="eastAsia"/>
          <w:lang w:eastAsia="ko-KR"/>
        </w:rPr>
        <w:t>T</w:t>
      </w:r>
      <w:r>
        <w:rPr>
          <w:rFonts w:eastAsia="맑은 고딕"/>
          <w:lang w:eastAsia="ko-KR"/>
        </w:rPr>
        <w:t xml:space="preserve">S 22.269 includes </w:t>
      </w:r>
      <w:r w:rsidR="00821578">
        <w:rPr>
          <w:rFonts w:eastAsia="맑은 고딕"/>
          <w:lang w:eastAsia="ko-KR"/>
        </w:rPr>
        <w:t>Asset Tracking</w:t>
      </w:r>
      <w:r>
        <w:rPr>
          <w:rFonts w:eastAsia="맑은 고딕"/>
          <w:lang w:eastAsia="ko-KR"/>
        </w:rPr>
        <w:t xml:space="preserve">. </w:t>
      </w:r>
      <w:r w:rsidR="00821578" w:rsidRPr="002064D5">
        <w:rPr>
          <w:noProof/>
        </w:rPr>
        <w:t xml:space="preserve">With asset tracking, the main purpose is to determine the location of goods. Ambient IoT devices attached to these goods report an identifier associated with the good. This can then be combined with location information. </w:t>
      </w:r>
    </w:p>
    <w:p w14:paraId="0385B956" w14:textId="4E845CFE" w:rsidR="00D61A9B" w:rsidRDefault="00D61A9B" w:rsidP="00B4202A">
      <w:pPr>
        <w:rPr>
          <w:rFonts w:eastAsia="맑은 고딕"/>
          <w:lang w:eastAsia="ko-KR"/>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15AB326A" w:rsidR="00F86808" w:rsidRPr="00033F19" w:rsidRDefault="007F1EEE">
      <w:pPr>
        <w:rPr>
          <w:lang w:val="en-US"/>
        </w:rPr>
      </w:pPr>
      <w:r w:rsidRPr="00033F19">
        <w:rPr>
          <w:lang w:val="en-US"/>
        </w:rPr>
        <w:t>It is proposed to agree the following changes to 3GPP T</w:t>
      </w:r>
      <w:r w:rsidR="00046C96">
        <w:rPr>
          <w:lang w:val="en-US"/>
        </w:rPr>
        <w:t xml:space="preserve">S </w:t>
      </w:r>
      <w:r w:rsidRPr="00033F19">
        <w:rPr>
          <w:lang w:val="en-US"/>
        </w:rPr>
        <w:t>23.</w:t>
      </w:r>
      <w:r w:rsidR="002425DA">
        <w:rPr>
          <w:lang w:val="en-US"/>
        </w:rPr>
        <w:t>700-30</w:t>
      </w:r>
      <w:r w:rsidRPr="00033F19">
        <w:rPr>
          <w:lang w:val="en-US"/>
        </w:rPr>
        <w:t>.</w:t>
      </w:r>
      <w:r w:rsidR="00C33201">
        <w:rPr>
          <w:lang w:val="en-US"/>
        </w:rPr>
        <w:t xml:space="preserve"> </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1062B8EA"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 xml:space="preserve">Change </w:t>
      </w:r>
      <w:r w:rsidR="00B33E64">
        <w:rPr>
          <w:rFonts w:ascii="Arial" w:hAnsi="Arial" w:cs="Arial"/>
          <w:color w:val="0000FF"/>
          <w:sz w:val="28"/>
          <w:szCs w:val="28"/>
          <w:lang w:val="fr-FR"/>
        </w:rPr>
        <w:t xml:space="preserve">(all new </w:t>
      </w:r>
      <w:proofErr w:type="spellStart"/>
      <w:r w:rsidR="00B33E64">
        <w:rPr>
          <w:rFonts w:ascii="Arial" w:hAnsi="Arial" w:cs="Arial"/>
          <w:color w:val="0000FF"/>
          <w:sz w:val="28"/>
          <w:szCs w:val="28"/>
          <w:lang w:val="fr-FR"/>
        </w:rPr>
        <w:t>text</w:t>
      </w:r>
      <w:proofErr w:type="spellEnd"/>
      <w:r w:rsidR="00B33E64">
        <w:rPr>
          <w:rFonts w:ascii="Arial" w:hAnsi="Arial" w:cs="Arial"/>
          <w:color w:val="0000FF"/>
          <w:sz w:val="28"/>
          <w:szCs w:val="28"/>
          <w:lang w:val="fr-FR"/>
        </w:rPr>
        <w:t xml:space="preserve">) </w:t>
      </w:r>
      <w:r w:rsidRPr="00033F19">
        <w:rPr>
          <w:rFonts w:ascii="Arial" w:hAnsi="Arial" w:cs="Arial"/>
          <w:color w:val="0000FF"/>
          <w:sz w:val="28"/>
          <w:szCs w:val="28"/>
          <w:lang w:val="fr-FR"/>
        </w:rPr>
        <w:t>* * * *</w:t>
      </w:r>
    </w:p>
    <w:p w14:paraId="0DBCEFC1" w14:textId="6F975031" w:rsidR="00145CE1" w:rsidRPr="00E21EE9" w:rsidRDefault="00145CE1" w:rsidP="00145CE1">
      <w:pPr>
        <w:pStyle w:val="2"/>
      </w:pPr>
      <w:bookmarkStart w:id="0" w:name="_Toc160698595"/>
      <w:bookmarkStart w:id="1" w:name="_Toc164843913"/>
      <w:bookmarkStart w:id="2" w:name="_Toc164944548"/>
      <w:bookmarkStart w:id="3" w:name="_Toc168318798"/>
      <w:bookmarkStart w:id="4" w:name="_Toc168319316"/>
      <w:bookmarkStart w:id="5" w:name="_Toc168319569"/>
      <w:bookmarkStart w:id="6" w:name="_Toc168319824"/>
      <w:bookmarkStart w:id="7" w:name="_Toc168320079"/>
      <w:bookmarkStart w:id="8" w:name="_Toc168559735"/>
      <w:bookmarkStart w:id="9" w:name="_Toc175890785"/>
      <w:bookmarkStart w:id="10" w:name="_Toc180645733"/>
      <w:bookmarkStart w:id="11" w:name="_Toc183616666"/>
      <w:bookmarkStart w:id="12" w:name="_Toc188881965"/>
      <w:bookmarkStart w:id="13" w:name="_Hlk500943653"/>
      <w:r w:rsidRPr="00E21EE9">
        <w:lastRenderedPageBreak/>
        <w:t>6.</w:t>
      </w:r>
      <w:r w:rsidR="00A75419">
        <w:t>X</w:t>
      </w:r>
      <w:r w:rsidRPr="00E21EE9">
        <w:rPr>
          <w:rFonts w:hint="eastAsia"/>
        </w:rPr>
        <w:tab/>
      </w:r>
      <w:r w:rsidRPr="00E21EE9">
        <w:t>Solution</w:t>
      </w:r>
      <w:r w:rsidRPr="00E21EE9">
        <w:rPr>
          <w:rFonts w:hint="eastAsia"/>
        </w:rPr>
        <w:t xml:space="preserve"> #</w:t>
      </w:r>
      <w:r>
        <w:t>X</w:t>
      </w:r>
      <w:r w:rsidRPr="00E21EE9">
        <w:t xml:space="preserve">: </w:t>
      </w:r>
      <w:r>
        <w:t xml:space="preserve">Support of </w:t>
      </w:r>
      <w:r w:rsidR="00533ABB">
        <w:t>Asset Tracking</w:t>
      </w:r>
      <w:bookmarkEnd w:id="0"/>
      <w:bookmarkEnd w:id="1"/>
      <w:bookmarkEnd w:id="2"/>
      <w:bookmarkEnd w:id="3"/>
      <w:bookmarkEnd w:id="4"/>
      <w:bookmarkEnd w:id="5"/>
      <w:bookmarkEnd w:id="6"/>
      <w:bookmarkEnd w:id="7"/>
      <w:bookmarkEnd w:id="8"/>
      <w:bookmarkEnd w:id="9"/>
      <w:bookmarkEnd w:id="10"/>
      <w:bookmarkEnd w:id="11"/>
      <w:bookmarkEnd w:id="12"/>
    </w:p>
    <w:p w14:paraId="24466674" w14:textId="74A9ECCD" w:rsidR="00145CE1" w:rsidRPr="00E21EE9" w:rsidRDefault="00145CE1" w:rsidP="00145CE1">
      <w:pPr>
        <w:pStyle w:val="3"/>
      </w:pPr>
      <w:bookmarkStart w:id="14" w:name="_Toc160698596"/>
      <w:bookmarkStart w:id="15" w:name="_Toc164843914"/>
      <w:bookmarkStart w:id="16" w:name="_Toc164944549"/>
      <w:bookmarkStart w:id="17" w:name="_Toc168318799"/>
      <w:bookmarkStart w:id="18" w:name="_Toc168319317"/>
      <w:bookmarkStart w:id="19" w:name="_Toc168319570"/>
      <w:bookmarkStart w:id="20" w:name="_Toc168319825"/>
      <w:bookmarkStart w:id="21" w:name="_Toc168320080"/>
      <w:bookmarkStart w:id="22" w:name="_Toc168559736"/>
      <w:bookmarkStart w:id="23" w:name="_Toc175890786"/>
      <w:bookmarkStart w:id="24" w:name="_Toc180645734"/>
      <w:bookmarkStart w:id="25" w:name="_Toc183616667"/>
      <w:bookmarkStart w:id="26" w:name="_Toc188881966"/>
      <w:r w:rsidRPr="00E21EE9">
        <w:t>6.</w:t>
      </w:r>
      <w:r w:rsidR="00A75419">
        <w:t>X</w:t>
      </w:r>
      <w:r w:rsidRPr="00E21EE9">
        <w:t>.1</w:t>
      </w:r>
      <w:r w:rsidRPr="00E21EE9">
        <w:rPr>
          <w:rFonts w:hint="eastAsia"/>
        </w:rPr>
        <w:tab/>
        <w:t>Description</w:t>
      </w:r>
      <w:bookmarkEnd w:id="14"/>
      <w:bookmarkEnd w:id="15"/>
      <w:bookmarkEnd w:id="16"/>
      <w:bookmarkEnd w:id="17"/>
      <w:bookmarkEnd w:id="18"/>
      <w:bookmarkEnd w:id="19"/>
      <w:bookmarkEnd w:id="20"/>
      <w:bookmarkEnd w:id="21"/>
      <w:bookmarkEnd w:id="22"/>
      <w:bookmarkEnd w:id="23"/>
      <w:bookmarkEnd w:id="24"/>
      <w:bookmarkEnd w:id="25"/>
      <w:bookmarkEnd w:id="26"/>
    </w:p>
    <w:p w14:paraId="3BD5317B" w14:textId="0743654A" w:rsidR="00145CE1" w:rsidRPr="00E21EE9" w:rsidRDefault="00145CE1" w:rsidP="00145CE1">
      <w:pPr>
        <w:rPr>
          <w:rFonts w:eastAsia="DengXian"/>
          <w:lang w:eastAsia="zh-CN"/>
        </w:rPr>
      </w:pPr>
      <w:r w:rsidRPr="00E21EE9">
        <w:rPr>
          <w:rFonts w:eastAsia="DengXian"/>
          <w:lang w:eastAsia="zh-CN"/>
        </w:rPr>
        <w:t>This solution address</w:t>
      </w:r>
      <w:r>
        <w:rPr>
          <w:rFonts w:eastAsia="DengXian" w:hint="eastAsia"/>
          <w:lang w:eastAsia="zh-CN"/>
        </w:rPr>
        <w:t>es</w:t>
      </w:r>
      <w:r w:rsidRPr="00E21EE9">
        <w:rPr>
          <w:rFonts w:eastAsia="DengXian"/>
          <w:lang w:eastAsia="zh-CN"/>
        </w:rPr>
        <w:t xml:space="preserve"> KI#2. The </w:t>
      </w:r>
      <w:r w:rsidR="00A75419">
        <w:rPr>
          <w:rFonts w:eastAsia="DengXian"/>
          <w:lang w:eastAsia="zh-CN"/>
        </w:rPr>
        <w:t xml:space="preserve">solution includes Service </w:t>
      </w:r>
      <w:proofErr w:type="spellStart"/>
      <w:r w:rsidR="00A75419">
        <w:rPr>
          <w:rFonts w:eastAsia="DengXian"/>
          <w:lang w:eastAsia="zh-CN"/>
        </w:rPr>
        <w:t>Reqeust</w:t>
      </w:r>
      <w:proofErr w:type="spellEnd"/>
      <w:r w:rsidR="00A75419">
        <w:rPr>
          <w:rFonts w:eastAsia="DengXian"/>
          <w:lang w:eastAsia="zh-CN"/>
        </w:rPr>
        <w:t xml:space="preserve"> from AF to 5GS, Parameter Configuration for the Service, Data Transfer for the Service. </w:t>
      </w:r>
    </w:p>
    <w:p w14:paraId="7CD7FE24" w14:textId="77777777" w:rsidR="00145CE1" w:rsidRPr="00E21EE9" w:rsidRDefault="00145CE1" w:rsidP="00145CE1">
      <w:pPr>
        <w:rPr>
          <w:rFonts w:eastAsia="DengXian"/>
          <w:lang w:eastAsia="zh-CN"/>
        </w:rPr>
      </w:pPr>
      <w:r w:rsidRPr="00E21EE9">
        <w:rPr>
          <w:rFonts w:eastAsia="DengXian"/>
          <w:lang w:eastAsia="zh-CN"/>
        </w:rPr>
        <w:t>The solution is based on the following assumptions:</w:t>
      </w:r>
    </w:p>
    <w:p w14:paraId="4C15334D" w14:textId="1000FDCC" w:rsidR="000F30AF" w:rsidRPr="000F30AF" w:rsidRDefault="00145CE1" w:rsidP="000F30AF">
      <w:pPr>
        <w:pStyle w:val="B1"/>
        <w:rPr>
          <w:lang w:val="sv-SE" w:eastAsia="zh-CN"/>
        </w:rPr>
      </w:pPr>
      <w:r w:rsidRPr="00E21EE9">
        <w:rPr>
          <w:lang w:eastAsia="zh-CN"/>
        </w:rPr>
        <w:t>-</w:t>
      </w:r>
      <w:r w:rsidRPr="00E21EE9">
        <w:rPr>
          <w:lang w:eastAsia="zh-CN"/>
        </w:rPr>
        <w:tab/>
      </w:r>
      <w:bookmarkStart w:id="27" w:name="_Toc160698597"/>
      <w:bookmarkStart w:id="28" w:name="_Toc164843915"/>
      <w:bookmarkStart w:id="29" w:name="_Toc164944550"/>
      <w:bookmarkStart w:id="30" w:name="_Toc168318800"/>
      <w:bookmarkStart w:id="31" w:name="_Toc168319318"/>
      <w:bookmarkStart w:id="32" w:name="_Toc168319571"/>
      <w:bookmarkStart w:id="33" w:name="_Toc168319826"/>
      <w:bookmarkStart w:id="34" w:name="_Toc168320081"/>
      <w:bookmarkStart w:id="35" w:name="_Toc168559737"/>
      <w:bookmarkStart w:id="36" w:name="_Toc175890787"/>
      <w:bookmarkStart w:id="37" w:name="_Toc180645735"/>
      <w:bookmarkStart w:id="38" w:name="_Toc183616668"/>
      <w:bookmarkStart w:id="39" w:name="_Toc188881967"/>
      <w:r w:rsidR="00326F72">
        <w:rPr>
          <w:lang w:eastAsia="zh-CN"/>
        </w:rPr>
        <w:t xml:space="preserve">The </w:t>
      </w:r>
      <w:r w:rsidR="00533ABB">
        <w:rPr>
          <w:lang w:eastAsia="zh-CN"/>
        </w:rPr>
        <w:t>Asset Tracking</w:t>
      </w:r>
      <w:r w:rsidR="000F30AF">
        <w:rPr>
          <w:lang w:eastAsia="zh-CN"/>
        </w:rPr>
        <w:t xml:space="preserve"> Service utilizes </w:t>
      </w:r>
      <w:r w:rsidR="000F30AF" w:rsidRPr="000F30AF">
        <w:rPr>
          <w:lang w:val="sv-SE" w:eastAsia="zh-CN"/>
        </w:rPr>
        <w:t xml:space="preserve">Periodic DO-A </w:t>
      </w:r>
      <w:r w:rsidR="00533ABB">
        <w:rPr>
          <w:lang w:val="sv-SE" w:eastAsia="zh-CN"/>
        </w:rPr>
        <w:t>Asset T</w:t>
      </w:r>
      <w:r w:rsidR="001D3633">
        <w:rPr>
          <w:lang w:val="sv-SE" w:eastAsia="zh-CN"/>
        </w:rPr>
        <w:t>r</w:t>
      </w:r>
      <w:r w:rsidR="00533ABB">
        <w:rPr>
          <w:lang w:val="sv-SE" w:eastAsia="zh-CN"/>
        </w:rPr>
        <w:t>acking</w:t>
      </w:r>
      <w:r w:rsidR="000F30AF">
        <w:rPr>
          <w:lang w:val="sv-SE" w:eastAsia="zh-CN"/>
        </w:rPr>
        <w:t xml:space="preserve"> Service </w:t>
      </w:r>
      <w:r w:rsidR="000F30AF" w:rsidRPr="000F30AF">
        <w:rPr>
          <w:lang w:val="sv-SE" w:eastAsia="zh-CN"/>
        </w:rPr>
        <w:t xml:space="preserve">from </w:t>
      </w:r>
      <w:r w:rsidR="00326F72">
        <w:rPr>
          <w:lang w:val="sv-SE" w:eastAsia="zh-CN"/>
        </w:rPr>
        <w:t xml:space="preserve">the </w:t>
      </w:r>
      <w:r w:rsidR="000F30AF" w:rsidRPr="000F30AF">
        <w:rPr>
          <w:lang w:val="sv-SE" w:eastAsia="zh-CN"/>
        </w:rPr>
        <w:t>Device</w:t>
      </w:r>
      <w:r w:rsidR="000F30AF">
        <w:rPr>
          <w:lang w:val="sv-SE" w:eastAsia="zh-CN"/>
        </w:rPr>
        <w:t xml:space="preserve"> including </w:t>
      </w:r>
      <w:r w:rsidR="000F30AF" w:rsidRPr="000F30AF">
        <w:rPr>
          <w:lang w:val="sv-SE" w:eastAsia="zh-CN"/>
        </w:rPr>
        <w:t xml:space="preserve">AF, AIOTF, </w:t>
      </w:r>
      <w:r w:rsidR="000F30AF">
        <w:rPr>
          <w:lang w:val="sv-SE" w:eastAsia="zh-CN"/>
        </w:rPr>
        <w:t xml:space="preserve">and </w:t>
      </w:r>
      <w:r w:rsidR="000F30AF" w:rsidRPr="000F30AF">
        <w:rPr>
          <w:lang w:val="sv-SE" w:eastAsia="zh-CN"/>
        </w:rPr>
        <w:t>AIoT Device</w:t>
      </w:r>
      <w:r w:rsidR="000F30AF">
        <w:rPr>
          <w:lang w:val="sv-SE" w:eastAsia="zh-CN"/>
        </w:rPr>
        <w:t xml:space="preserve">. </w:t>
      </w:r>
      <w:r w:rsidR="00326F72">
        <w:rPr>
          <w:lang w:val="sv-SE" w:eastAsia="zh-CN"/>
        </w:rPr>
        <w:t xml:space="preserve">It uses </w:t>
      </w:r>
      <w:r w:rsidR="002044AA">
        <w:rPr>
          <w:lang w:val="sv-SE" w:eastAsia="zh-CN"/>
        </w:rPr>
        <w:t>Inventory Request</w:t>
      </w:r>
      <w:r w:rsidR="000F30AF">
        <w:rPr>
          <w:lang w:val="sv-SE" w:eastAsia="zh-CN"/>
        </w:rPr>
        <w:t xml:space="preserve"> type </w:t>
      </w:r>
      <w:r w:rsidR="000F30AF" w:rsidRPr="000F30AF">
        <w:rPr>
          <w:lang w:val="sv-SE" w:eastAsia="zh-CN"/>
        </w:rPr>
        <w:t xml:space="preserve">with </w:t>
      </w:r>
      <w:r w:rsidR="00326F72">
        <w:rPr>
          <w:lang w:val="sv-SE" w:eastAsia="zh-CN"/>
        </w:rPr>
        <w:t xml:space="preserve">a </w:t>
      </w:r>
      <w:r w:rsidR="000F30AF" w:rsidRPr="000F30AF">
        <w:rPr>
          <w:lang w:val="sv-SE" w:eastAsia="zh-CN"/>
        </w:rPr>
        <w:t>Period</w:t>
      </w:r>
      <w:r w:rsidR="000F30AF">
        <w:rPr>
          <w:lang w:val="sv-SE" w:eastAsia="zh-CN"/>
        </w:rPr>
        <w:t>.</w:t>
      </w:r>
    </w:p>
    <w:p w14:paraId="645DE6D7" w14:textId="1E308F63" w:rsidR="000F30AF" w:rsidRPr="000F30AF" w:rsidRDefault="000F30AF" w:rsidP="000F30AF">
      <w:pPr>
        <w:pStyle w:val="B1"/>
        <w:rPr>
          <w:lang w:val="sv-SE" w:eastAsia="zh-CN"/>
        </w:rPr>
      </w:pPr>
      <w:r w:rsidRPr="000F30AF">
        <w:rPr>
          <w:lang w:val="sv-SE" w:eastAsia="zh-CN"/>
        </w:rPr>
        <w:t>-</w:t>
      </w:r>
      <w:r>
        <w:rPr>
          <w:lang w:val="sv-SE" w:eastAsia="zh-CN"/>
        </w:rPr>
        <w:tab/>
      </w:r>
      <w:r w:rsidR="00DE20BC">
        <w:rPr>
          <w:lang w:val="sv-SE" w:eastAsia="zh-CN"/>
        </w:rPr>
        <w:t xml:space="preserve">The </w:t>
      </w:r>
      <w:r w:rsidR="001D3633">
        <w:rPr>
          <w:lang w:eastAsia="zh-CN"/>
        </w:rPr>
        <w:t>Asset Tracking Service</w:t>
      </w:r>
      <w:r>
        <w:rPr>
          <w:lang w:eastAsia="zh-CN"/>
        </w:rPr>
        <w:t xml:space="preserve"> utilizes </w:t>
      </w:r>
      <w:r w:rsidRPr="000F30AF">
        <w:rPr>
          <w:lang w:val="sv-SE" w:eastAsia="zh-CN"/>
        </w:rPr>
        <w:t xml:space="preserve">Periodic DO-A </w:t>
      </w:r>
      <w:r w:rsidR="00CB6DA3">
        <w:rPr>
          <w:lang w:val="sv-SE" w:eastAsia="zh-CN"/>
        </w:rPr>
        <w:t>Data</w:t>
      </w:r>
      <w:r w:rsidRPr="000F30AF">
        <w:rPr>
          <w:lang w:val="sv-SE" w:eastAsia="zh-CN"/>
        </w:rPr>
        <w:t xml:space="preserve"> Transfer (Device, AIoT Reader, AIOTF)</w:t>
      </w:r>
    </w:p>
    <w:p w14:paraId="016DA618" w14:textId="5400EBBB" w:rsidR="000F30AF" w:rsidRPr="000F30AF" w:rsidRDefault="000F30AF" w:rsidP="00DE20BC">
      <w:pPr>
        <w:pStyle w:val="B1"/>
        <w:rPr>
          <w:lang w:val="sv-SE" w:eastAsia="zh-CN"/>
        </w:rPr>
      </w:pPr>
      <w:r w:rsidRPr="000F30AF">
        <w:rPr>
          <w:lang w:val="sv-SE" w:eastAsia="zh-CN"/>
        </w:rPr>
        <w:t>-</w:t>
      </w:r>
      <w:r>
        <w:rPr>
          <w:lang w:val="sv-SE" w:eastAsia="zh-CN"/>
        </w:rPr>
        <w:tab/>
      </w:r>
      <w:r w:rsidR="001D3633">
        <w:rPr>
          <w:lang w:val="sv-SE" w:eastAsia="zh-CN"/>
        </w:rPr>
        <w:t xml:space="preserve">Asset Tracking Service </w:t>
      </w:r>
      <w:r>
        <w:rPr>
          <w:lang w:val="sv-SE" w:eastAsia="zh-CN"/>
        </w:rPr>
        <w:t xml:space="preserve">Paramters </w:t>
      </w:r>
      <w:r w:rsidR="00DE20BC">
        <w:rPr>
          <w:lang w:val="sv-SE" w:eastAsia="zh-CN"/>
        </w:rPr>
        <w:t>(e.g., Tracking</w:t>
      </w:r>
      <w:r w:rsidR="00DE20BC" w:rsidRPr="000F30AF">
        <w:rPr>
          <w:lang w:val="sv-SE" w:eastAsia="zh-CN"/>
        </w:rPr>
        <w:t xml:space="preserve"> Period</w:t>
      </w:r>
      <w:r w:rsidR="00DE20BC">
        <w:rPr>
          <w:lang w:val="sv-SE" w:eastAsia="zh-CN"/>
        </w:rPr>
        <w:t xml:space="preserve">, </w:t>
      </w:r>
      <w:r w:rsidR="00DE20BC" w:rsidRPr="000F30AF">
        <w:rPr>
          <w:lang w:val="sv-SE" w:eastAsia="zh-CN"/>
        </w:rPr>
        <w:t>StartTime</w:t>
      </w:r>
      <w:r w:rsidR="00DE20BC">
        <w:rPr>
          <w:lang w:val="sv-SE" w:eastAsia="zh-CN"/>
        </w:rPr>
        <w:t xml:space="preserve">, </w:t>
      </w:r>
      <w:r w:rsidR="00DE20BC" w:rsidRPr="00DE20BC">
        <w:rPr>
          <w:lang w:val="sv-SE" w:eastAsia="zh-CN"/>
        </w:rPr>
        <w:t>Event-Triggered</w:t>
      </w:r>
      <w:r w:rsidR="00DE20BC">
        <w:rPr>
          <w:rFonts w:eastAsia="맑은 고딕" w:hint="eastAsia"/>
          <w:lang w:val="sv-SE" w:eastAsia="ko-KR"/>
        </w:rPr>
        <w:t>)</w:t>
      </w:r>
      <w:r w:rsidR="00DE20BC">
        <w:rPr>
          <w:rFonts w:eastAsia="맑은 고딕"/>
          <w:lang w:val="sv-SE" w:eastAsia="ko-KR"/>
        </w:rPr>
        <w:t xml:space="preserve"> </w:t>
      </w:r>
      <w:r>
        <w:rPr>
          <w:lang w:val="sv-SE" w:eastAsia="zh-CN"/>
        </w:rPr>
        <w:t>can be pre-configured on A</w:t>
      </w:r>
      <w:r w:rsidR="001D3633">
        <w:rPr>
          <w:lang w:val="sv-SE" w:eastAsia="zh-CN"/>
        </w:rPr>
        <w:t>I</w:t>
      </w:r>
      <w:r>
        <w:rPr>
          <w:lang w:val="sv-SE" w:eastAsia="zh-CN"/>
        </w:rPr>
        <w:t xml:space="preserve">oT Devices or configured by AF. </w:t>
      </w:r>
    </w:p>
    <w:p w14:paraId="7F165E6D" w14:textId="035C6F42" w:rsidR="000F30AF" w:rsidRDefault="000F30AF" w:rsidP="000F30AF">
      <w:pPr>
        <w:pStyle w:val="B1"/>
        <w:rPr>
          <w:lang w:val="sv-SE" w:eastAsia="zh-CN"/>
        </w:rPr>
      </w:pPr>
      <w:r w:rsidRPr="000F30AF">
        <w:rPr>
          <w:lang w:val="sv-SE" w:eastAsia="zh-CN"/>
        </w:rPr>
        <w:t>-</w:t>
      </w:r>
      <w:r>
        <w:rPr>
          <w:lang w:val="sv-SE" w:eastAsia="zh-CN"/>
        </w:rPr>
        <w:tab/>
      </w:r>
      <w:r w:rsidRPr="000F30AF">
        <w:rPr>
          <w:lang w:val="sv-SE" w:eastAsia="zh-CN"/>
        </w:rPr>
        <w:t xml:space="preserve">AIoT Reader </w:t>
      </w:r>
      <w:r w:rsidR="00DE20BC">
        <w:rPr>
          <w:lang w:val="sv-SE" w:eastAsia="zh-CN"/>
        </w:rPr>
        <w:t>maintains</w:t>
      </w:r>
      <w:r w:rsidRPr="000F30AF">
        <w:rPr>
          <w:lang w:val="sv-SE" w:eastAsia="zh-CN"/>
        </w:rPr>
        <w:t xml:space="preserve"> (Device ID and Correlation ID) context for every </w:t>
      </w:r>
      <w:r w:rsidR="00DE20BC">
        <w:rPr>
          <w:lang w:val="sv-SE" w:eastAsia="zh-CN"/>
        </w:rPr>
        <w:t>periodic</w:t>
      </w:r>
      <w:r w:rsidRPr="000F30AF">
        <w:rPr>
          <w:lang w:val="sv-SE" w:eastAsia="zh-CN"/>
        </w:rPr>
        <w:t xml:space="preserve"> behavior</w:t>
      </w:r>
      <w:r w:rsidR="00DE20BC">
        <w:rPr>
          <w:lang w:val="sv-SE" w:eastAsia="zh-CN"/>
        </w:rPr>
        <w:t xml:space="preserve"> or event-triggered behavor.</w:t>
      </w:r>
    </w:p>
    <w:p w14:paraId="3C84235D" w14:textId="77777777" w:rsidR="000F30AF" w:rsidRDefault="000F30AF" w:rsidP="000F30AF">
      <w:pPr>
        <w:pStyle w:val="B1"/>
        <w:rPr>
          <w:lang w:val="sv-SE" w:eastAsia="zh-CN"/>
        </w:rPr>
      </w:pPr>
    </w:p>
    <w:p w14:paraId="49AD23C0" w14:textId="3903BD01" w:rsidR="00145CE1" w:rsidRPr="00E21EE9" w:rsidRDefault="00145CE1" w:rsidP="000F30AF">
      <w:pPr>
        <w:pStyle w:val="3"/>
      </w:pPr>
      <w:r w:rsidRPr="00E21EE9">
        <w:t>6.</w:t>
      </w:r>
      <w:r w:rsidR="00A75419">
        <w:t>X</w:t>
      </w:r>
      <w:r w:rsidRPr="00E21EE9">
        <w:t>.2</w:t>
      </w:r>
      <w:r w:rsidRPr="00E21EE9">
        <w:tab/>
        <w:t>Procedures</w:t>
      </w:r>
      <w:bookmarkEnd w:id="27"/>
      <w:bookmarkEnd w:id="28"/>
      <w:bookmarkEnd w:id="29"/>
      <w:bookmarkEnd w:id="30"/>
      <w:bookmarkEnd w:id="31"/>
      <w:bookmarkEnd w:id="32"/>
      <w:bookmarkEnd w:id="33"/>
      <w:bookmarkEnd w:id="34"/>
      <w:bookmarkEnd w:id="35"/>
      <w:bookmarkEnd w:id="36"/>
      <w:bookmarkEnd w:id="37"/>
      <w:bookmarkEnd w:id="38"/>
      <w:bookmarkEnd w:id="39"/>
    </w:p>
    <w:p w14:paraId="12415FA9" w14:textId="5573B8F9" w:rsidR="00145CE1" w:rsidRDefault="00A75419" w:rsidP="00145CE1">
      <w:pPr>
        <w:rPr>
          <w:rFonts w:eastAsia="DengXian"/>
          <w:lang w:eastAsia="zh-CN"/>
        </w:rPr>
      </w:pPr>
      <w:r>
        <w:rPr>
          <w:rFonts w:eastAsia="DengXian"/>
          <w:lang w:eastAsia="zh-CN"/>
        </w:rPr>
        <w:t xml:space="preserve">The procedure is </w:t>
      </w:r>
      <w:r w:rsidR="008B4B06">
        <w:rPr>
          <w:rFonts w:eastAsia="DengXian"/>
          <w:lang w:eastAsia="zh-CN"/>
        </w:rPr>
        <w:t>shown in</w:t>
      </w:r>
      <w:r>
        <w:rPr>
          <w:rFonts w:eastAsia="DengXian"/>
          <w:lang w:eastAsia="zh-CN"/>
        </w:rPr>
        <w:t xml:space="preserve"> Figure 6.X.2-1. It includes Service </w:t>
      </w:r>
      <w:proofErr w:type="spellStart"/>
      <w:r>
        <w:rPr>
          <w:rFonts w:eastAsia="DengXian"/>
          <w:lang w:eastAsia="zh-CN"/>
        </w:rPr>
        <w:t>Reqeust</w:t>
      </w:r>
      <w:proofErr w:type="spellEnd"/>
      <w:r>
        <w:rPr>
          <w:rFonts w:eastAsia="DengXian"/>
          <w:lang w:eastAsia="zh-CN"/>
        </w:rPr>
        <w:t xml:space="preserve"> from AF to 5GS, Parameter Configuration for the Service, Data Transfer for </w:t>
      </w:r>
      <w:r w:rsidR="001D3633">
        <w:rPr>
          <w:rFonts w:eastAsia="DengXian"/>
          <w:lang w:eastAsia="zh-CN"/>
        </w:rPr>
        <w:t>Asset Tracking</w:t>
      </w:r>
      <w:r>
        <w:rPr>
          <w:rFonts w:eastAsia="DengXian"/>
          <w:lang w:eastAsia="zh-CN"/>
        </w:rPr>
        <w:t xml:space="preserve"> Service. </w:t>
      </w:r>
    </w:p>
    <w:p w14:paraId="29F7B6E5" w14:textId="021928C9" w:rsidR="00A75419" w:rsidRDefault="00A75419" w:rsidP="00145CE1">
      <w:pPr>
        <w:rPr>
          <w:rFonts w:eastAsia="DengXian"/>
          <w:lang w:eastAsia="zh-CN"/>
        </w:rPr>
      </w:pPr>
    </w:p>
    <w:p w14:paraId="1A3E4B23" w14:textId="6C753BF2" w:rsidR="00A75419" w:rsidRDefault="0060466E" w:rsidP="00B116FA">
      <w:pPr>
        <w:pStyle w:val="TH"/>
        <w:rPr>
          <w:rFonts w:eastAsia="DengXian"/>
          <w:lang w:eastAsia="zh-CN"/>
        </w:rPr>
      </w:pPr>
      <w:r w:rsidRPr="0060466E">
        <w:rPr>
          <w:rFonts w:eastAsia="DengXian"/>
          <w:lang w:val="en-US" w:eastAsia="zh-CN"/>
        </w:rPr>
        <w:object w:dxaOrig="14686" w:dyaOrig="10831" w14:anchorId="4E6CC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5.5pt" o:ole="">
            <v:imagedata r:id="rId8" o:title=""/>
          </v:shape>
          <o:OLEObject Type="Embed" ProgID="Visio.Drawing.15" ShapeID="_x0000_i1025" DrawAspect="Content" ObjectID="_1824038351" r:id="rId9"/>
        </w:object>
      </w:r>
    </w:p>
    <w:p w14:paraId="09AB0F45" w14:textId="1DAD6831" w:rsidR="00B116FA" w:rsidRPr="00557DAE" w:rsidRDefault="00B116FA" w:rsidP="00C675D3">
      <w:pPr>
        <w:pStyle w:val="TH"/>
      </w:pPr>
      <w:r w:rsidRPr="00557DAE">
        <w:t>Figure 6</w:t>
      </w:r>
      <w:r w:rsidR="00C675D3">
        <w:t>.X</w:t>
      </w:r>
      <w:r w:rsidRPr="00557DAE">
        <w:t>.2</w:t>
      </w:r>
      <w:r>
        <w:t>-</w:t>
      </w:r>
      <w:r w:rsidRPr="00557DAE">
        <w:t xml:space="preserve">1: </w:t>
      </w:r>
      <w:r w:rsidR="0060466E">
        <w:t xml:space="preserve">Asset </w:t>
      </w:r>
      <w:r w:rsidR="0060466E" w:rsidRPr="00C675D3">
        <w:t>Tracking</w:t>
      </w:r>
      <w:r w:rsidRPr="00557DAE">
        <w:t xml:space="preserve"> </w:t>
      </w:r>
      <w:r w:rsidR="001907D4">
        <w:t>P</w:t>
      </w:r>
      <w:r w:rsidRPr="00557DAE">
        <w:t>rocedure</w:t>
      </w:r>
    </w:p>
    <w:p w14:paraId="5ADECB5D" w14:textId="77777777" w:rsidR="00B116FA" w:rsidRPr="00B116FA" w:rsidRDefault="00B116FA" w:rsidP="00145CE1">
      <w:pPr>
        <w:rPr>
          <w:rFonts w:eastAsia="DengXian"/>
          <w:lang w:eastAsia="zh-CN"/>
        </w:rPr>
      </w:pPr>
    </w:p>
    <w:p w14:paraId="0AA9CF2D" w14:textId="5123B4E4" w:rsidR="00A75419" w:rsidRPr="00840A99" w:rsidRDefault="00840A99" w:rsidP="00840A99">
      <w:pPr>
        <w:pStyle w:val="B1"/>
        <w:rPr>
          <w:rFonts w:eastAsia="맑은 고딕"/>
          <w:lang w:eastAsia="ko-KR"/>
        </w:rPr>
      </w:pPr>
      <w:r>
        <w:rPr>
          <w:rFonts w:eastAsia="맑은 고딕" w:hint="eastAsia"/>
          <w:lang w:eastAsia="ko-KR"/>
        </w:rPr>
        <w:t>1</w:t>
      </w:r>
      <w:r>
        <w:rPr>
          <w:rFonts w:eastAsia="맑은 고딕"/>
          <w:lang w:eastAsia="ko-KR"/>
        </w:rPr>
        <w:t>.</w:t>
      </w:r>
      <w:r>
        <w:rPr>
          <w:rFonts w:eastAsia="맑은 고딕"/>
          <w:lang w:eastAsia="ko-KR"/>
        </w:rPr>
        <w:tab/>
      </w:r>
      <w:r w:rsidR="0060466E">
        <w:rPr>
          <w:rFonts w:eastAsia="맑은 고딕"/>
          <w:lang w:eastAsia="ko-KR"/>
        </w:rPr>
        <w:t xml:space="preserve">AF sends </w:t>
      </w:r>
      <w:proofErr w:type="spellStart"/>
      <w:r w:rsidR="0060466E" w:rsidRPr="0060466E">
        <w:rPr>
          <w:rFonts w:eastAsia="맑은 고딕"/>
          <w:lang w:eastAsia="ko-KR"/>
        </w:rPr>
        <w:t>AIoT</w:t>
      </w:r>
      <w:proofErr w:type="spellEnd"/>
      <w:r w:rsidR="0060466E" w:rsidRPr="0060466E">
        <w:rPr>
          <w:rFonts w:eastAsia="맑은 고딕"/>
          <w:lang w:eastAsia="ko-KR"/>
        </w:rPr>
        <w:t xml:space="preserve"> Inventory Request</w:t>
      </w:r>
      <w:r w:rsidR="0060466E">
        <w:rPr>
          <w:rFonts w:eastAsia="맑은 고딕"/>
          <w:lang w:eastAsia="ko-KR"/>
        </w:rPr>
        <w:t xml:space="preserve"> to NEF. It includes </w:t>
      </w:r>
      <w:r w:rsidR="0060466E" w:rsidRPr="0060466E">
        <w:rPr>
          <w:rFonts w:eastAsia="맑은 고딕"/>
          <w:lang w:eastAsia="ko-KR"/>
        </w:rPr>
        <w:t xml:space="preserve">Device(s) Info, </w:t>
      </w:r>
      <w:proofErr w:type="spellStart"/>
      <w:r w:rsidR="0060466E" w:rsidRPr="0060466E">
        <w:rPr>
          <w:rFonts w:eastAsia="맑은 고딕"/>
          <w:lang w:eastAsia="ko-KR"/>
        </w:rPr>
        <w:t>Loc</w:t>
      </w:r>
      <w:proofErr w:type="spellEnd"/>
      <w:r w:rsidR="0060466E" w:rsidRPr="0060466E">
        <w:rPr>
          <w:rFonts w:eastAsia="맑은 고딕"/>
          <w:lang w:eastAsia="ko-KR"/>
        </w:rPr>
        <w:t>(ext.)</w:t>
      </w:r>
      <w:r w:rsidR="0060466E">
        <w:rPr>
          <w:rFonts w:eastAsia="맑은 고딕"/>
          <w:lang w:eastAsia="ko-KR"/>
        </w:rPr>
        <w:t xml:space="preserve"> which is 3GPP-external location information</w:t>
      </w:r>
      <w:r w:rsidR="0060466E" w:rsidRPr="0060466E">
        <w:rPr>
          <w:rFonts w:eastAsia="맑은 고딕"/>
          <w:lang w:eastAsia="ko-KR"/>
        </w:rPr>
        <w:t xml:space="preserve">, AF </w:t>
      </w:r>
      <w:r w:rsidR="005A0F0E">
        <w:rPr>
          <w:rFonts w:eastAsia="맑은 고딕"/>
          <w:lang w:eastAsia="ko-KR"/>
        </w:rPr>
        <w:t>Transaction</w:t>
      </w:r>
      <w:r w:rsidR="0060466E" w:rsidRPr="0060466E">
        <w:rPr>
          <w:rFonts w:eastAsia="맑은 고딕"/>
          <w:lang w:eastAsia="ko-KR"/>
        </w:rPr>
        <w:t xml:space="preserve"> ID, Period, </w:t>
      </w:r>
      <w:r w:rsidR="0060466E">
        <w:rPr>
          <w:rFonts w:eastAsia="맑은 고딕"/>
          <w:lang w:eastAsia="ko-KR"/>
        </w:rPr>
        <w:t xml:space="preserve">and </w:t>
      </w:r>
      <w:proofErr w:type="spellStart"/>
      <w:r w:rsidR="0060466E">
        <w:rPr>
          <w:rFonts w:eastAsia="맑은 고딕"/>
          <w:lang w:eastAsia="ko-KR"/>
        </w:rPr>
        <w:t>optimially</w:t>
      </w:r>
      <w:proofErr w:type="spellEnd"/>
      <w:r w:rsidR="0060466E">
        <w:rPr>
          <w:rFonts w:eastAsia="맑은 고딕"/>
          <w:lang w:eastAsia="ko-KR"/>
        </w:rPr>
        <w:t xml:space="preserve"> </w:t>
      </w:r>
      <w:r w:rsidR="0060466E" w:rsidRPr="0060466E">
        <w:rPr>
          <w:rFonts w:eastAsia="맑은 고딕"/>
          <w:lang w:eastAsia="ko-KR"/>
        </w:rPr>
        <w:t xml:space="preserve">Tracking Parameters </w:t>
      </w:r>
      <w:r w:rsidR="0060466E">
        <w:rPr>
          <w:rFonts w:eastAsia="맑은 고딕"/>
          <w:lang w:eastAsia="ko-KR"/>
        </w:rPr>
        <w:t xml:space="preserve">which include </w:t>
      </w:r>
      <w:r w:rsidR="0060466E" w:rsidRPr="0060466E">
        <w:rPr>
          <w:rFonts w:eastAsia="맑은 고딕"/>
          <w:lang w:eastAsia="ko-KR"/>
        </w:rPr>
        <w:t>[Tracking Period Offset, period]</w:t>
      </w:r>
      <w:r w:rsidR="0060466E">
        <w:rPr>
          <w:rFonts w:eastAsia="맑은 고딕"/>
          <w:lang w:eastAsia="ko-KR"/>
        </w:rPr>
        <w:t>,</w:t>
      </w:r>
      <w:r w:rsidR="0060466E" w:rsidRPr="0060466E">
        <w:rPr>
          <w:rFonts w:eastAsia="맑은 고딕"/>
          <w:lang w:eastAsia="ko-KR"/>
        </w:rPr>
        <w:t xml:space="preserve"> [</w:t>
      </w:r>
      <w:proofErr w:type="spellStart"/>
      <w:r w:rsidR="0060466E" w:rsidRPr="0060466E">
        <w:rPr>
          <w:rFonts w:eastAsia="맑은 고딕"/>
          <w:lang w:eastAsia="ko-KR"/>
        </w:rPr>
        <w:t>StartTime</w:t>
      </w:r>
      <w:proofErr w:type="spellEnd"/>
      <w:r w:rsidR="0060466E" w:rsidRPr="0060466E">
        <w:rPr>
          <w:rFonts w:eastAsia="맑은 고딕"/>
          <w:lang w:eastAsia="ko-KR"/>
        </w:rPr>
        <w:t xml:space="preserve"> Offset, Now/time/Off]</w:t>
      </w:r>
      <w:r w:rsidR="0060466E">
        <w:rPr>
          <w:rFonts w:eastAsia="맑은 고딕"/>
          <w:lang w:eastAsia="ko-KR"/>
        </w:rPr>
        <w:t>,</w:t>
      </w:r>
      <w:r w:rsidR="0060466E" w:rsidRPr="0060466E">
        <w:rPr>
          <w:rFonts w:eastAsia="맑은 고딕"/>
          <w:lang w:eastAsia="ko-KR"/>
        </w:rPr>
        <w:t xml:space="preserve"> [Event-Triggered Offset, On/Off]</w:t>
      </w:r>
      <w:r w:rsidR="0060466E">
        <w:rPr>
          <w:rFonts w:eastAsia="맑은 고딕"/>
          <w:lang w:eastAsia="ko-KR"/>
        </w:rPr>
        <w:t>.</w:t>
      </w:r>
    </w:p>
    <w:p w14:paraId="3D65F560" w14:textId="14CE807B" w:rsidR="00840A99" w:rsidRDefault="00840A99" w:rsidP="00840A99">
      <w:pPr>
        <w:pStyle w:val="B1"/>
        <w:rPr>
          <w:rFonts w:eastAsia="맑은 고딕"/>
          <w:lang w:eastAsia="ko-KR"/>
        </w:rPr>
      </w:pPr>
      <w:r>
        <w:rPr>
          <w:rFonts w:eastAsia="맑은 고딕"/>
          <w:lang w:eastAsia="ko-KR"/>
        </w:rPr>
        <w:t>2.</w:t>
      </w:r>
      <w:r>
        <w:rPr>
          <w:rFonts w:eastAsia="맑은 고딕"/>
          <w:lang w:eastAsia="ko-KR"/>
        </w:rPr>
        <w:tab/>
      </w:r>
      <w:r w:rsidR="0060466E">
        <w:rPr>
          <w:rFonts w:eastAsia="맑은 고딕"/>
          <w:lang w:eastAsia="ko-KR"/>
        </w:rPr>
        <w:t xml:space="preserve">NEF sends </w:t>
      </w:r>
      <w:proofErr w:type="spellStart"/>
      <w:r w:rsidR="0060466E" w:rsidRPr="0060466E">
        <w:rPr>
          <w:rFonts w:eastAsia="맑은 고딕"/>
          <w:lang w:eastAsia="ko-KR"/>
        </w:rPr>
        <w:t>AIoT</w:t>
      </w:r>
      <w:proofErr w:type="spellEnd"/>
      <w:r w:rsidR="0060466E" w:rsidRPr="0060466E">
        <w:rPr>
          <w:rFonts w:eastAsia="맑은 고딕"/>
          <w:lang w:eastAsia="ko-KR"/>
        </w:rPr>
        <w:t xml:space="preserve"> Inventory Request</w:t>
      </w:r>
      <w:r w:rsidR="0060466E">
        <w:rPr>
          <w:rFonts w:eastAsia="맑은 고딕"/>
          <w:lang w:eastAsia="ko-KR"/>
        </w:rPr>
        <w:t xml:space="preserve"> to AIOTF. It includes </w:t>
      </w:r>
      <w:r w:rsidR="0060466E" w:rsidRPr="0060466E">
        <w:rPr>
          <w:rFonts w:eastAsia="맑은 고딕"/>
          <w:lang w:eastAsia="ko-KR"/>
        </w:rPr>
        <w:t xml:space="preserve">Device(s) Info, </w:t>
      </w:r>
      <w:proofErr w:type="spellStart"/>
      <w:r w:rsidR="0060466E" w:rsidRPr="0060466E">
        <w:rPr>
          <w:rFonts w:eastAsia="맑은 고딕"/>
          <w:lang w:eastAsia="ko-KR"/>
        </w:rPr>
        <w:t>Loc</w:t>
      </w:r>
      <w:proofErr w:type="spellEnd"/>
      <w:r w:rsidR="0060466E" w:rsidRPr="0060466E">
        <w:rPr>
          <w:rFonts w:eastAsia="맑은 고딕"/>
          <w:lang w:eastAsia="ko-KR"/>
        </w:rPr>
        <w:t>(Int.)</w:t>
      </w:r>
      <w:r w:rsidR="0060466E">
        <w:rPr>
          <w:rFonts w:eastAsia="맑은 고딕"/>
          <w:lang w:eastAsia="ko-KR"/>
        </w:rPr>
        <w:t xml:space="preserve"> which is internal location info like RAN ID or Cell ID mapped to </w:t>
      </w:r>
      <w:proofErr w:type="spellStart"/>
      <w:r w:rsidR="0060466E">
        <w:rPr>
          <w:rFonts w:eastAsia="맑은 고딕"/>
          <w:lang w:eastAsia="ko-KR"/>
        </w:rPr>
        <w:t>Loc</w:t>
      </w:r>
      <w:proofErr w:type="spellEnd"/>
      <w:r w:rsidR="0060466E">
        <w:rPr>
          <w:rFonts w:eastAsia="맑은 고딕"/>
          <w:lang w:eastAsia="ko-KR"/>
        </w:rPr>
        <w:t>(</w:t>
      </w:r>
      <w:proofErr w:type="spellStart"/>
      <w:r w:rsidR="0060466E">
        <w:rPr>
          <w:rFonts w:eastAsia="맑은 고딕"/>
          <w:lang w:eastAsia="ko-KR"/>
        </w:rPr>
        <w:t>ext</w:t>
      </w:r>
      <w:proofErr w:type="spellEnd"/>
      <w:r w:rsidR="0060466E">
        <w:rPr>
          <w:rFonts w:eastAsia="맑은 고딕"/>
          <w:lang w:eastAsia="ko-KR"/>
        </w:rPr>
        <w:t>)</w:t>
      </w:r>
      <w:r w:rsidR="0060466E" w:rsidRPr="0060466E">
        <w:rPr>
          <w:rFonts w:eastAsia="맑은 고딕"/>
          <w:lang w:eastAsia="ko-KR"/>
        </w:rPr>
        <w:t xml:space="preserve">, </w:t>
      </w:r>
      <w:r w:rsidR="005A0F0E">
        <w:rPr>
          <w:rFonts w:eastAsia="맑은 고딕"/>
          <w:lang w:eastAsia="ko-KR"/>
        </w:rPr>
        <w:t>Transaction</w:t>
      </w:r>
      <w:r w:rsidR="0060466E" w:rsidRPr="0060466E">
        <w:rPr>
          <w:rFonts w:eastAsia="맑은 고딕"/>
          <w:lang w:eastAsia="ko-KR"/>
        </w:rPr>
        <w:t xml:space="preserve"> ID</w:t>
      </w:r>
      <w:r w:rsidR="0060466E">
        <w:rPr>
          <w:rFonts w:eastAsia="맑은 고딕"/>
          <w:lang w:eastAsia="ko-KR"/>
        </w:rPr>
        <w:t xml:space="preserve"> which is mapped to AF </w:t>
      </w:r>
      <w:r w:rsidR="005A0F0E">
        <w:rPr>
          <w:rFonts w:eastAsia="맑은 고딕"/>
          <w:lang w:eastAsia="ko-KR"/>
        </w:rPr>
        <w:t>Transaction</w:t>
      </w:r>
      <w:r w:rsidR="0060466E">
        <w:rPr>
          <w:rFonts w:eastAsia="맑은 고딕"/>
          <w:lang w:eastAsia="ko-KR"/>
        </w:rPr>
        <w:t xml:space="preserve"> ID</w:t>
      </w:r>
      <w:r w:rsidR="0060466E" w:rsidRPr="0060466E">
        <w:rPr>
          <w:rFonts w:eastAsia="맑은 고딕"/>
          <w:lang w:eastAsia="ko-KR"/>
        </w:rPr>
        <w:t xml:space="preserve">, Period, </w:t>
      </w:r>
      <w:r w:rsidR="0060466E">
        <w:rPr>
          <w:rFonts w:eastAsia="맑은 고딕"/>
          <w:lang w:eastAsia="ko-KR"/>
        </w:rPr>
        <w:t xml:space="preserve">and optionally </w:t>
      </w:r>
      <w:r w:rsidR="0060466E" w:rsidRPr="0060466E">
        <w:rPr>
          <w:rFonts w:eastAsia="맑은 고딕"/>
          <w:lang w:eastAsia="ko-KR"/>
        </w:rPr>
        <w:t xml:space="preserve">Tracking Parameters </w:t>
      </w:r>
      <w:r w:rsidR="0060466E">
        <w:rPr>
          <w:rFonts w:eastAsia="맑은 고딕"/>
          <w:lang w:eastAsia="ko-KR"/>
        </w:rPr>
        <w:t xml:space="preserve">which include </w:t>
      </w:r>
      <w:r w:rsidR="0060466E" w:rsidRPr="0060466E">
        <w:rPr>
          <w:rFonts w:eastAsia="맑은 고딕"/>
          <w:lang w:eastAsia="ko-KR"/>
        </w:rPr>
        <w:t>[Tracking Period Offset, period]</w:t>
      </w:r>
      <w:r w:rsidR="0060466E">
        <w:rPr>
          <w:rFonts w:eastAsia="맑은 고딕"/>
          <w:lang w:eastAsia="ko-KR"/>
        </w:rPr>
        <w:t>,</w:t>
      </w:r>
      <w:r w:rsidR="0060466E" w:rsidRPr="0060466E">
        <w:rPr>
          <w:rFonts w:eastAsia="맑은 고딕"/>
          <w:lang w:eastAsia="ko-KR"/>
        </w:rPr>
        <w:t xml:space="preserve"> [</w:t>
      </w:r>
      <w:proofErr w:type="spellStart"/>
      <w:r w:rsidR="0060466E" w:rsidRPr="0060466E">
        <w:rPr>
          <w:rFonts w:eastAsia="맑은 고딕"/>
          <w:lang w:eastAsia="ko-KR"/>
        </w:rPr>
        <w:t>StartTime</w:t>
      </w:r>
      <w:proofErr w:type="spellEnd"/>
      <w:r w:rsidR="0060466E" w:rsidRPr="0060466E">
        <w:rPr>
          <w:rFonts w:eastAsia="맑은 고딕"/>
          <w:lang w:eastAsia="ko-KR"/>
        </w:rPr>
        <w:t xml:space="preserve"> Offset, Now/time/Off]</w:t>
      </w:r>
      <w:r w:rsidR="0060466E">
        <w:rPr>
          <w:rFonts w:eastAsia="맑은 고딕"/>
          <w:lang w:eastAsia="ko-KR"/>
        </w:rPr>
        <w:t>,</w:t>
      </w:r>
      <w:r w:rsidR="0060466E" w:rsidRPr="0060466E">
        <w:rPr>
          <w:rFonts w:eastAsia="맑은 고딕"/>
          <w:lang w:eastAsia="ko-KR"/>
        </w:rPr>
        <w:t xml:space="preserve"> [Event-Triggered Offset, On/Off]</w:t>
      </w:r>
      <w:r w:rsidR="0060466E">
        <w:rPr>
          <w:rFonts w:eastAsia="맑은 고딕"/>
          <w:lang w:eastAsia="ko-KR"/>
        </w:rPr>
        <w:t>.</w:t>
      </w:r>
    </w:p>
    <w:p w14:paraId="334FCF28" w14:textId="7CAC3467" w:rsidR="00857EF1" w:rsidRPr="00840A99" w:rsidRDefault="00857EF1" w:rsidP="00857EF1">
      <w:pPr>
        <w:pStyle w:val="B1"/>
        <w:rPr>
          <w:rFonts w:eastAsia="맑은 고딕"/>
          <w:lang w:eastAsia="ko-KR"/>
        </w:rPr>
      </w:pPr>
      <w:r>
        <w:rPr>
          <w:rFonts w:eastAsia="맑은 고딕"/>
          <w:lang w:eastAsia="ko-KR"/>
        </w:rPr>
        <w:t>3.</w:t>
      </w:r>
      <w:r>
        <w:rPr>
          <w:rFonts w:eastAsia="맑은 고딕"/>
          <w:lang w:eastAsia="ko-KR"/>
        </w:rPr>
        <w:tab/>
        <w:t xml:space="preserve">AIOTF </w:t>
      </w:r>
      <w:r w:rsidR="002703D2">
        <w:rPr>
          <w:rFonts w:eastAsia="맑은 고딕"/>
          <w:lang w:eastAsia="ko-KR"/>
        </w:rPr>
        <w:t xml:space="preserve">generates Inventory Request based on Device(s) Information included in step 1 in cooperation with </w:t>
      </w:r>
      <w:r>
        <w:rPr>
          <w:rFonts w:eastAsia="맑은 고딕"/>
          <w:lang w:eastAsia="ko-KR"/>
        </w:rPr>
        <w:t xml:space="preserve">ADM. </w:t>
      </w:r>
    </w:p>
    <w:p w14:paraId="2DBAAB5E" w14:textId="1B7E09FF" w:rsidR="00857EF1" w:rsidRDefault="00857EF1" w:rsidP="00857EF1">
      <w:pPr>
        <w:pStyle w:val="B1"/>
        <w:rPr>
          <w:rFonts w:eastAsia="맑은 고딕"/>
          <w:lang w:eastAsia="ko-KR"/>
        </w:rPr>
      </w:pPr>
      <w:r>
        <w:rPr>
          <w:rFonts w:eastAsia="맑은 고딕"/>
          <w:lang w:eastAsia="ko-KR"/>
        </w:rPr>
        <w:t>4.</w:t>
      </w:r>
      <w:r>
        <w:rPr>
          <w:rFonts w:eastAsia="맑은 고딕"/>
          <w:lang w:eastAsia="ko-KR"/>
        </w:rPr>
        <w:tab/>
        <w:t xml:space="preserve">AIOTF sends </w:t>
      </w:r>
      <w:proofErr w:type="spellStart"/>
      <w:r w:rsidRPr="00857EF1">
        <w:rPr>
          <w:rFonts w:eastAsia="맑은 고딕"/>
          <w:lang w:eastAsia="ko-KR"/>
        </w:rPr>
        <w:t>AIoT</w:t>
      </w:r>
      <w:proofErr w:type="spellEnd"/>
      <w:r w:rsidRPr="00857EF1">
        <w:rPr>
          <w:rFonts w:eastAsia="맑은 고딕"/>
          <w:lang w:eastAsia="ko-KR"/>
        </w:rPr>
        <w:t xml:space="preserve"> </w:t>
      </w:r>
      <w:r w:rsidR="002703D2">
        <w:rPr>
          <w:rFonts w:eastAsia="맑은 고딕"/>
          <w:lang w:eastAsia="ko-KR"/>
        </w:rPr>
        <w:t>Inventory</w:t>
      </w:r>
      <w:r w:rsidRPr="00857EF1">
        <w:rPr>
          <w:rFonts w:eastAsia="맑은 고딕"/>
          <w:lang w:eastAsia="ko-KR"/>
        </w:rPr>
        <w:t xml:space="preserve"> Response </w:t>
      </w:r>
      <w:r>
        <w:rPr>
          <w:rFonts w:eastAsia="맑은 고딕"/>
          <w:lang w:eastAsia="ko-KR"/>
        </w:rPr>
        <w:t xml:space="preserve">to NEF. It includes </w:t>
      </w:r>
      <w:r w:rsidRPr="00857EF1">
        <w:rPr>
          <w:rFonts w:eastAsia="맑은 고딕"/>
          <w:lang w:eastAsia="ko-KR"/>
        </w:rPr>
        <w:t>Status (Success/Failure)</w:t>
      </w:r>
      <w:r w:rsidR="00247347">
        <w:rPr>
          <w:rFonts w:eastAsia="맑은 고딕"/>
          <w:lang w:eastAsia="ko-KR"/>
        </w:rPr>
        <w:t xml:space="preserve"> and</w:t>
      </w:r>
      <w:r w:rsidRPr="00857EF1">
        <w:rPr>
          <w:rFonts w:eastAsia="맑은 고딕"/>
          <w:lang w:eastAsia="ko-KR"/>
        </w:rPr>
        <w:t xml:space="preserve"> Tr</w:t>
      </w:r>
      <w:r>
        <w:rPr>
          <w:rFonts w:eastAsia="맑은 고딕"/>
          <w:lang w:eastAsia="ko-KR"/>
        </w:rPr>
        <w:t>ansaction</w:t>
      </w:r>
      <w:r w:rsidRPr="00857EF1">
        <w:rPr>
          <w:rFonts w:eastAsia="맑은 고딕"/>
          <w:lang w:eastAsia="ko-KR"/>
        </w:rPr>
        <w:t xml:space="preserve"> ID</w:t>
      </w:r>
      <w:r>
        <w:rPr>
          <w:rFonts w:eastAsia="맑은 고딕"/>
          <w:lang w:eastAsia="ko-KR"/>
        </w:rPr>
        <w:t xml:space="preserve">. </w:t>
      </w:r>
    </w:p>
    <w:p w14:paraId="29D1F669" w14:textId="630E16E3" w:rsidR="00857EF1" w:rsidRPr="00857EF1" w:rsidRDefault="00857EF1" w:rsidP="00857EF1">
      <w:pPr>
        <w:pStyle w:val="B1"/>
        <w:rPr>
          <w:rFonts w:eastAsia="맑은 고딕"/>
          <w:lang w:eastAsia="ko-KR"/>
        </w:rPr>
      </w:pPr>
      <w:r>
        <w:rPr>
          <w:rFonts w:eastAsia="맑은 고딕"/>
          <w:lang w:eastAsia="ko-KR"/>
        </w:rPr>
        <w:t>5.</w:t>
      </w:r>
      <w:r>
        <w:rPr>
          <w:rFonts w:eastAsia="맑은 고딕"/>
          <w:lang w:eastAsia="ko-KR"/>
        </w:rPr>
        <w:tab/>
        <w:t xml:space="preserve">NEF sends </w:t>
      </w:r>
      <w:proofErr w:type="spellStart"/>
      <w:r w:rsidRPr="00857EF1">
        <w:rPr>
          <w:rFonts w:eastAsia="맑은 고딕"/>
          <w:lang w:eastAsia="ko-KR"/>
        </w:rPr>
        <w:t>AIoT</w:t>
      </w:r>
      <w:proofErr w:type="spellEnd"/>
      <w:r w:rsidRPr="00857EF1">
        <w:rPr>
          <w:rFonts w:eastAsia="맑은 고딕"/>
          <w:lang w:eastAsia="ko-KR"/>
        </w:rPr>
        <w:t xml:space="preserve"> </w:t>
      </w:r>
      <w:r w:rsidR="002703D2">
        <w:rPr>
          <w:rFonts w:eastAsia="맑은 고딕"/>
          <w:lang w:eastAsia="ko-KR"/>
        </w:rPr>
        <w:t xml:space="preserve">Inventory </w:t>
      </w:r>
      <w:r w:rsidRPr="00857EF1">
        <w:rPr>
          <w:rFonts w:eastAsia="맑은 고딕"/>
          <w:lang w:eastAsia="ko-KR"/>
        </w:rPr>
        <w:t xml:space="preserve">Response </w:t>
      </w:r>
      <w:r>
        <w:rPr>
          <w:rFonts w:eastAsia="맑은 고딕"/>
          <w:lang w:eastAsia="ko-KR"/>
        </w:rPr>
        <w:t xml:space="preserve">to AF. It includes </w:t>
      </w:r>
      <w:r w:rsidRPr="00857EF1">
        <w:rPr>
          <w:rFonts w:eastAsia="맑은 고딕"/>
          <w:lang w:eastAsia="ko-KR"/>
        </w:rPr>
        <w:t>Status (Success/Failure)</w:t>
      </w:r>
      <w:r w:rsidR="00247347">
        <w:rPr>
          <w:rFonts w:eastAsia="맑은 고딕"/>
          <w:lang w:eastAsia="ko-KR"/>
        </w:rPr>
        <w:t xml:space="preserve"> and</w:t>
      </w:r>
      <w:r w:rsidRPr="00857EF1">
        <w:rPr>
          <w:rFonts w:eastAsia="맑은 고딕"/>
          <w:lang w:eastAsia="ko-KR"/>
        </w:rPr>
        <w:t xml:space="preserve"> </w:t>
      </w:r>
      <w:r>
        <w:rPr>
          <w:rFonts w:eastAsia="맑은 고딕"/>
          <w:lang w:eastAsia="ko-KR"/>
        </w:rPr>
        <w:t xml:space="preserve">AF </w:t>
      </w:r>
      <w:r w:rsidRPr="00857EF1">
        <w:rPr>
          <w:rFonts w:eastAsia="맑은 고딕"/>
          <w:lang w:eastAsia="ko-KR"/>
        </w:rPr>
        <w:t>Tr</w:t>
      </w:r>
      <w:r>
        <w:rPr>
          <w:rFonts w:eastAsia="맑은 고딕"/>
          <w:lang w:eastAsia="ko-KR"/>
        </w:rPr>
        <w:t xml:space="preserve">ansaction </w:t>
      </w:r>
      <w:r w:rsidRPr="00857EF1">
        <w:rPr>
          <w:rFonts w:eastAsia="맑은 고딕"/>
          <w:lang w:eastAsia="ko-KR"/>
        </w:rPr>
        <w:t>ID</w:t>
      </w:r>
      <w:r>
        <w:rPr>
          <w:rFonts w:eastAsia="맑은 고딕"/>
          <w:lang w:eastAsia="ko-KR"/>
        </w:rPr>
        <w:t xml:space="preserve">. </w:t>
      </w:r>
    </w:p>
    <w:p w14:paraId="38370F39" w14:textId="3D508915" w:rsidR="00857EF1" w:rsidRPr="00857EF1" w:rsidRDefault="00585F13" w:rsidP="00857EF1">
      <w:pPr>
        <w:pStyle w:val="B1"/>
        <w:rPr>
          <w:rFonts w:eastAsia="맑은 고딕"/>
          <w:lang w:eastAsia="ko-KR"/>
        </w:rPr>
      </w:pPr>
      <w:r>
        <w:rPr>
          <w:rFonts w:eastAsia="맑은 고딕"/>
          <w:lang w:eastAsia="ko-KR"/>
        </w:rPr>
        <w:t>6</w:t>
      </w:r>
      <w:r w:rsidR="00857EF1" w:rsidRPr="00857EF1">
        <w:rPr>
          <w:rFonts w:eastAsia="맑은 고딕"/>
          <w:lang w:eastAsia="ko-KR"/>
        </w:rPr>
        <w:t>.</w:t>
      </w:r>
      <w:r w:rsidR="00857EF1" w:rsidRPr="00857EF1">
        <w:rPr>
          <w:rFonts w:eastAsia="맑은 고딕"/>
          <w:lang w:eastAsia="ko-KR"/>
        </w:rPr>
        <w:tab/>
      </w:r>
      <w:r w:rsidRPr="00585F13">
        <w:rPr>
          <w:rFonts w:eastAsia="맑은 고딕"/>
          <w:lang w:eastAsia="ko-KR"/>
        </w:rPr>
        <w:t>Step</w:t>
      </w:r>
      <w:r w:rsidR="00247347">
        <w:rPr>
          <w:rFonts w:eastAsia="맑은 고딕"/>
          <w:lang w:eastAsia="ko-KR"/>
        </w:rPr>
        <w:t>s</w:t>
      </w:r>
      <w:r w:rsidRPr="00585F13">
        <w:rPr>
          <w:rFonts w:eastAsia="맑은 고딕"/>
          <w:lang w:eastAsia="ko-KR"/>
        </w:rPr>
        <w:t xml:space="preserve"> 7 to 10 of </w:t>
      </w:r>
      <w:r w:rsidR="00247347">
        <w:rPr>
          <w:rFonts w:eastAsia="맑은 고딕"/>
          <w:lang w:eastAsia="ko-KR"/>
        </w:rPr>
        <w:t xml:space="preserve">the </w:t>
      </w:r>
      <w:r w:rsidRPr="00585F13">
        <w:rPr>
          <w:rFonts w:eastAsia="맑은 고딕"/>
          <w:lang w:eastAsia="ko-KR"/>
        </w:rPr>
        <w:t>Procedure for Inventory in clause 6.2.2 of TS 23.369</w:t>
      </w:r>
      <w:r w:rsidR="00247347">
        <w:rPr>
          <w:rFonts w:eastAsia="맑은 고딕"/>
          <w:lang w:eastAsia="ko-KR"/>
        </w:rPr>
        <w:t>.</w:t>
      </w:r>
    </w:p>
    <w:p w14:paraId="1B3FB9BB" w14:textId="19824B2E" w:rsidR="00857EF1" w:rsidRDefault="000A1A33" w:rsidP="00857EF1">
      <w:pPr>
        <w:pStyle w:val="B1"/>
        <w:rPr>
          <w:rFonts w:eastAsia="맑은 고딕"/>
          <w:lang w:eastAsia="ko-KR"/>
        </w:rPr>
      </w:pPr>
      <w:r>
        <w:rPr>
          <w:rFonts w:eastAsia="맑은 고딕"/>
          <w:lang w:eastAsia="ko-KR"/>
        </w:rPr>
        <w:t>7</w:t>
      </w:r>
      <w:r w:rsidR="00857EF1">
        <w:rPr>
          <w:rFonts w:eastAsia="맑은 고딕"/>
          <w:lang w:eastAsia="ko-KR"/>
        </w:rPr>
        <w:t>.</w:t>
      </w:r>
      <w:r w:rsidR="00857EF1">
        <w:rPr>
          <w:rFonts w:eastAsia="맑은 고딕"/>
          <w:lang w:eastAsia="ko-KR"/>
        </w:rPr>
        <w:tab/>
      </w:r>
      <w:r>
        <w:rPr>
          <w:rFonts w:eastAsia="맑은 고딕"/>
          <w:lang w:eastAsia="ko-KR"/>
        </w:rPr>
        <w:t xml:space="preserve">AIOTF retrieves </w:t>
      </w:r>
      <w:r w:rsidRPr="000A1A33">
        <w:rPr>
          <w:rFonts w:eastAsia="맑은 고딕"/>
          <w:lang w:eastAsia="ko-KR"/>
        </w:rPr>
        <w:t>Device Profile Data Including DO-A Capability</w:t>
      </w:r>
      <w:r>
        <w:rPr>
          <w:rFonts w:eastAsia="맑은 고딕"/>
          <w:lang w:eastAsia="ko-KR"/>
        </w:rPr>
        <w:t>. If the device does not support DO-A Capability, step  15</w:t>
      </w:r>
      <w:r w:rsidR="002703D2">
        <w:rPr>
          <w:rFonts w:eastAsia="맑은 고딕"/>
          <w:lang w:eastAsia="ko-KR"/>
        </w:rPr>
        <w:t xml:space="preserve"> to step</w:t>
      </w:r>
      <w:r>
        <w:rPr>
          <w:rFonts w:eastAsia="맑은 고딕"/>
          <w:lang w:eastAsia="ko-KR"/>
        </w:rPr>
        <w:t xml:space="preserve"> 19 </w:t>
      </w:r>
      <w:r w:rsidR="002703D2">
        <w:rPr>
          <w:rFonts w:eastAsia="맑은 고딕"/>
          <w:lang w:eastAsia="ko-KR"/>
        </w:rPr>
        <w:t xml:space="preserve">or step 20 to </w:t>
      </w:r>
      <w:proofErr w:type="spellStart"/>
      <w:r w:rsidR="002703D2">
        <w:rPr>
          <w:rFonts w:eastAsia="맑은 고딕"/>
          <w:lang w:eastAsia="ko-KR"/>
        </w:rPr>
        <w:t>setp</w:t>
      </w:r>
      <w:proofErr w:type="spellEnd"/>
      <w:r w:rsidR="002703D2">
        <w:rPr>
          <w:rFonts w:eastAsia="맑은 고딕"/>
          <w:lang w:eastAsia="ko-KR"/>
        </w:rPr>
        <w:t xml:space="preserve"> 24 </w:t>
      </w:r>
      <w:r>
        <w:rPr>
          <w:rFonts w:eastAsia="맑은 고딕"/>
          <w:lang w:eastAsia="ko-KR"/>
        </w:rPr>
        <w:t>are skipped.</w:t>
      </w:r>
    </w:p>
    <w:p w14:paraId="160565B8" w14:textId="74765B42" w:rsidR="000A1A33" w:rsidRDefault="000A1A33" w:rsidP="000A1A33">
      <w:pPr>
        <w:pStyle w:val="B1"/>
        <w:rPr>
          <w:rFonts w:eastAsia="맑은 고딕"/>
          <w:lang w:eastAsia="ko-KR"/>
        </w:rPr>
      </w:pPr>
      <w:r>
        <w:rPr>
          <w:rFonts w:eastAsia="맑은 고딕"/>
          <w:lang w:eastAsia="ko-KR"/>
        </w:rPr>
        <w:t>8a~12a, 8b~12b</w:t>
      </w:r>
      <w:r w:rsidR="00D32FD4">
        <w:rPr>
          <w:rFonts w:eastAsia="맑은 고딕"/>
          <w:lang w:eastAsia="ko-KR"/>
        </w:rPr>
        <w:t>, 8c~12c</w:t>
      </w:r>
      <w:r>
        <w:rPr>
          <w:rFonts w:eastAsia="맑은 고딕"/>
          <w:lang w:eastAsia="ko-KR"/>
        </w:rPr>
        <w:t>.</w:t>
      </w:r>
      <w:r w:rsidR="00D32FD4">
        <w:rPr>
          <w:rFonts w:eastAsia="맑은 고딕"/>
          <w:lang w:eastAsia="ko-KR"/>
        </w:rPr>
        <w:tab/>
      </w:r>
      <w:r w:rsidRPr="000A1A33">
        <w:rPr>
          <w:rFonts w:eastAsia="맑은 고딕"/>
          <w:lang w:eastAsia="ko-KR"/>
        </w:rPr>
        <w:t xml:space="preserve">Parameter set with Write </w:t>
      </w:r>
      <w:r w:rsidR="00247347">
        <w:rPr>
          <w:rFonts w:eastAsia="맑은 고딕"/>
          <w:lang w:eastAsia="ko-KR"/>
        </w:rPr>
        <w:t>Command</w:t>
      </w:r>
      <w:r>
        <w:rPr>
          <w:rFonts w:eastAsia="맑은 고딕"/>
          <w:lang w:eastAsia="ko-KR"/>
        </w:rPr>
        <w:t xml:space="preserve"> can be done </w:t>
      </w:r>
      <w:r w:rsidR="00D32FD4">
        <w:rPr>
          <w:rFonts w:eastAsia="맑은 고딕"/>
          <w:lang w:eastAsia="ko-KR"/>
        </w:rPr>
        <w:t xml:space="preserve">before </w:t>
      </w:r>
      <w:r>
        <w:rPr>
          <w:rFonts w:eastAsia="맑은 고딕"/>
          <w:lang w:eastAsia="ko-KR"/>
        </w:rPr>
        <w:t>step</w:t>
      </w:r>
      <w:r w:rsidR="00247347">
        <w:rPr>
          <w:rFonts w:eastAsia="맑은 고딕"/>
          <w:lang w:eastAsia="ko-KR"/>
        </w:rPr>
        <w:t>s</w:t>
      </w:r>
      <w:r>
        <w:rPr>
          <w:rFonts w:eastAsia="맑은 고딕"/>
          <w:lang w:eastAsia="ko-KR"/>
        </w:rPr>
        <w:t xml:space="preserve"> 8~12.</w:t>
      </w:r>
    </w:p>
    <w:p w14:paraId="76C4FB98" w14:textId="57145811" w:rsidR="00857EF1" w:rsidRDefault="000A1A33" w:rsidP="00857EF1">
      <w:pPr>
        <w:pStyle w:val="B1"/>
        <w:rPr>
          <w:rFonts w:eastAsia="맑은 고딕"/>
          <w:lang w:eastAsia="ko-KR"/>
        </w:rPr>
      </w:pPr>
      <w:r>
        <w:rPr>
          <w:rFonts w:eastAsia="맑은 고딕"/>
          <w:lang w:eastAsia="ko-KR"/>
        </w:rPr>
        <w:t>8</w:t>
      </w:r>
      <w:r w:rsidR="00857EF1">
        <w:rPr>
          <w:rFonts w:eastAsia="맑은 고딕"/>
          <w:lang w:eastAsia="ko-KR"/>
        </w:rPr>
        <w:t>.</w:t>
      </w:r>
      <w:r w:rsidR="00857EF1">
        <w:rPr>
          <w:rFonts w:eastAsia="맑은 고딕"/>
          <w:lang w:eastAsia="ko-KR"/>
        </w:rPr>
        <w:tab/>
      </w:r>
      <w:r>
        <w:rPr>
          <w:rFonts w:eastAsia="맑은 고딕"/>
          <w:lang w:eastAsia="ko-KR"/>
        </w:rPr>
        <w:t xml:space="preserve">AIOTF sends </w:t>
      </w:r>
      <w:proofErr w:type="spellStart"/>
      <w:r w:rsidRPr="000A1A33">
        <w:rPr>
          <w:rFonts w:eastAsia="맑은 고딕"/>
          <w:lang w:eastAsia="ko-KR"/>
        </w:rPr>
        <w:t>AIoT</w:t>
      </w:r>
      <w:proofErr w:type="spellEnd"/>
      <w:r w:rsidRPr="000A1A33">
        <w:rPr>
          <w:rFonts w:eastAsia="맑은 고딕"/>
          <w:lang w:eastAsia="ko-KR"/>
        </w:rPr>
        <w:t xml:space="preserve"> </w:t>
      </w:r>
      <w:r w:rsidR="00D32FD4">
        <w:rPr>
          <w:rFonts w:eastAsia="맑은 고딕"/>
          <w:lang w:eastAsia="ko-KR"/>
        </w:rPr>
        <w:t>Inventory</w:t>
      </w:r>
      <w:r w:rsidRPr="000A1A33">
        <w:rPr>
          <w:rFonts w:eastAsia="맑은 고딕"/>
          <w:lang w:eastAsia="ko-KR"/>
        </w:rPr>
        <w:t xml:space="preserve"> Request</w:t>
      </w:r>
      <w:r>
        <w:rPr>
          <w:rFonts w:eastAsia="맑은 고딕"/>
          <w:lang w:eastAsia="ko-KR"/>
        </w:rPr>
        <w:t xml:space="preserve"> to </w:t>
      </w:r>
      <w:proofErr w:type="spellStart"/>
      <w:r>
        <w:rPr>
          <w:rFonts w:eastAsia="맑은 고딕"/>
          <w:lang w:eastAsia="ko-KR"/>
        </w:rPr>
        <w:t>AIoT</w:t>
      </w:r>
      <w:proofErr w:type="spellEnd"/>
      <w:r>
        <w:rPr>
          <w:rFonts w:eastAsia="맑은 고딕"/>
          <w:lang w:eastAsia="ko-KR"/>
        </w:rPr>
        <w:t xml:space="preserve"> Reader. This includes </w:t>
      </w:r>
      <w:r w:rsidR="00D32FD4" w:rsidRPr="00D32FD4">
        <w:rPr>
          <w:rFonts w:eastAsia="맑은 고딕"/>
          <w:lang w:eastAsia="ko-KR"/>
        </w:rPr>
        <w:t xml:space="preserve">Device ID </w:t>
      </w:r>
      <w:r w:rsidR="006B505D">
        <w:rPr>
          <w:rFonts w:eastAsia="맑은 고딕"/>
          <w:lang w:eastAsia="ko-KR"/>
        </w:rPr>
        <w:t>(temporary)</w:t>
      </w:r>
      <w:r w:rsidR="00D32FD4" w:rsidRPr="00D32FD4">
        <w:rPr>
          <w:rFonts w:eastAsia="맑은 고딕"/>
          <w:lang w:eastAsia="ko-KR"/>
        </w:rPr>
        <w:t xml:space="preserve">, (Reader ID), Correlation ID, Period, </w:t>
      </w:r>
      <w:r w:rsidR="001F6C37">
        <w:rPr>
          <w:rFonts w:eastAsia="맑은 고딕"/>
          <w:lang w:eastAsia="ko-KR"/>
        </w:rPr>
        <w:t xml:space="preserve">and </w:t>
      </w:r>
      <w:r w:rsidR="00D32FD4" w:rsidRPr="00D32FD4">
        <w:rPr>
          <w:rFonts w:eastAsia="맑은 고딕"/>
          <w:lang w:eastAsia="ko-KR"/>
        </w:rPr>
        <w:t>Tracking Parameters ([Tracking Period Offset, period,] [</w:t>
      </w:r>
      <w:proofErr w:type="spellStart"/>
      <w:r w:rsidR="00D32FD4" w:rsidRPr="00D32FD4">
        <w:rPr>
          <w:rFonts w:eastAsia="맑은 고딕"/>
          <w:lang w:eastAsia="ko-KR"/>
        </w:rPr>
        <w:t>StartTime</w:t>
      </w:r>
      <w:proofErr w:type="spellEnd"/>
      <w:r w:rsidR="00D32FD4" w:rsidRPr="00D32FD4">
        <w:rPr>
          <w:rFonts w:eastAsia="맑은 고딕"/>
          <w:lang w:eastAsia="ko-KR"/>
        </w:rPr>
        <w:t xml:space="preserve"> Offset, Now/time/Off] [Event-Triggered Offset, On/Off])</w:t>
      </w:r>
      <w:r>
        <w:rPr>
          <w:rFonts w:eastAsia="맑은 고딕"/>
          <w:lang w:eastAsia="ko-KR"/>
        </w:rPr>
        <w:t>.</w:t>
      </w:r>
      <w:r w:rsidR="006B59A2">
        <w:rPr>
          <w:rFonts w:eastAsia="맑은 고딕"/>
          <w:lang w:eastAsia="ko-KR"/>
        </w:rPr>
        <w:t xml:space="preserve"> </w:t>
      </w:r>
      <w:proofErr w:type="spellStart"/>
      <w:r w:rsidR="006B59A2">
        <w:rPr>
          <w:rFonts w:eastAsia="맑은 고딕"/>
          <w:lang w:eastAsia="ko-KR"/>
        </w:rPr>
        <w:t>AIoT</w:t>
      </w:r>
      <w:proofErr w:type="spellEnd"/>
      <w:r w:rsidR="006B59A2">
        <w:rPr>
          <w:rFonts w:eastAsia="맑은 고딕"/>
          <w:lang w:eastAsia="ko-KR"/>
        </w:rPr>
        <w:t xml:space="preserve"> Reader stores Correlation ID with </w:t>
      </w:r>
      <w:proofErr w:type="spellStart"/>
      <w:r w:rsidR="006B59A2">
        <w:rPr>
          <w:rFonts w:eastAsia="맑은 고딕"/>
          <w:lang w:eastAsia="ko-KR"/>
        </w:rPr>
        <w:t>AIoT</w:t>
      </w:r>
      <w:proofErr w:type="spellEnd"/>
      <w:r w:rsidR="006B59A2">
        <w:rPr>
          <w:rFonts w:eastAsia="맑은 고딕"/>
          <w:lang w:eastAsia="ko-KR"/>
        </w:rPr>
        <w:t xml:space="preserve"> Device ID as context data.</w:t>
      </w:r>
    </w:p>
    <w:p w14:paraId="4713612A" w14:textId="4375BFBD" w:rsidR="006B59A2" w:rsidRPr="00840A99" w:rsidRDefault="006B59A2" w:rsidP="006B59A2">
      <w:pPr>
        <w:pStyle w:val="B1"/>
        <w:rPr>
          <w:rFonts w:eastAsia="맑은 고딕"/>
          <w:lang w:eastAsia="ko-KR"/>
        </w:rPr>
      </w:pPr>
      <w:r>
        <w:rPr>
          <w:rFonts w:eastAsia="맑은 고딕"/>
          <w:lang w:eastAsia="ko-KR"/>
        </w:rPr>
        <w:lastRenderedPageBreak/>
        <w:t>9.</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sidR="00D32FD4">
        <w:rPr>
          <w:rFonts w:eastAsia="맑은 고딕"/>
          <w:lang w:eastAsia="ko-KR"/>
        </w:rPr>
        <w:t>Inventory</w:t>
      </w:r>
      <w:r w:rsidRPr="000A1A33">
        <w:rPr>
          <w:rFonts w:eastAsia="맑은 고딕"/>
          <w:lang w:eastAsia="ko-KR"/>
        </w:rPr>
        <w:t xml:space="preserve"> Request</w:t>
      </w:r>
      <w:r>
        <w:rPr>
          <w:rFonts w:eastAsia="맑은 고딕"/>
          <w:lang w:eastAsia="ko-KR"/>
        </w:rPr>
        <w:t xml:space="preserve"> to </w:t>
      </w:r>
      <w:proofErr w:type="spellStart"/>
      <w:r>
        <w:rPr>
          <w:rFonts w:eastAsia="맑은 고딕"/>
          <w:lang w:eastAsia="ko-KR"/>
        </w:rPr>
        <w:t>AIoT</w:t>
      </w:r>
      <w:proofErr w:type="spellEnd"/>
      <w:r>
        <w:rPr>
          <w:rFonts w:eastAsia="맑은 고딕"/>
          <w:lang w:eastAsia="ko-KR"/>
        </w:rPr>
        <w:t xml:space="preserve"> Device. This includes </w:t>
      </w:r>
      <w:r w:rsidR="00D32FD4" w:rsidRPr="00D32FD4">
        <w:rPr>
          <w:rFonts w:eastAsia="맑은 고딕"/>
          <w:lang w:eastAsia="ko-KR"/>
        </w:rPr>
        <w:t xml:space="preserve">Device ID </w:t>
      </w:r>
      <w:r w:rsidR="006B505D">
        <w:rPr>
          <w:rFonts w:eastAsia="맑은 고딕"/>
          <w:lang w:eastAsia="ko-KR"/>
        </w:rPr>
        <w:t>(temporary)</w:t>
      </w:r>
      <w:r w:rsidR="00D32FD4" w:rsidRPr="00D32FD4">
        <w:rPr>
          <w:rFonts w:eastAsia="맑은 고딕"/>
          <w:lang w:eastAsia="ko-KR"/>
        </w:rPr>
        <w:t xml:space="preserve">, (Reader ID), Correlation ID, Period, </w:t>
      </w:r>
      <w:r w:rsidR="001F6C37">
        <w:rPr>
          <w:rFonts w:eastAsia="맑은 고딕"/>
          <w:lang w:eastAsia="ko-KR"/>
        </w:rPr>
        <w:t xml:space="preserve">and </w:t>
      </w:r>
      <w:r w:rsidR="00D32FD4" w:rsidRPr="00D32FD4">
        <w:rPr>
          <w:rFonts w:eastAsia="맑은 고딕"/>
          <w:lang w:eastAsia="ko-KR"/>
        </w:rPr>
        <w:t>Tracking Parameters ([Tracking Period Offset, period]</w:t>
      </w:r>
      <w:r w:rsidR="00D32FD4">
        <w:rPr>
          <w:rFonts w:eastAsia="맑은 고딕"/>
          <w:lang w:eastAsia="ko-KR"/>
        </w:rPr>
        <w:t>,</w:t>
      </w:r>
      <w:r w:rsidR="00D32FD4" w:rsidRPr="00D32FD4">
        <w:rPr>
          <w:rFonts w:eastAsia="맑은 고딕"/>
          <w:lang w:eastAsia="ko-KR"/>
        </w:rPr>
        <w:t xml:space="preserve"> [</w:t>
      </w:r>
      <w:proofErr w:type="spellStart"/>
      <w:r w:rsidR="00D32FD4" w:rsidRPr="00D32FD4">
        <w:rPr>
          <w:rFonts w:eastAsia="맑은 고딕"/>
          <w:lang w:eastAsia="ko-KR"/>
        </w:rPr>
        <w:t>StartTime</w:t>
      </w:r>
      <w:proofErr w:type="spellEnd"/>
      <w:r w:rsidR="00D32FD4" w:rsidRPr="00D32FD4">
        <w:rPr>
          <w:rFonts w:eastAsia="맑은 고딕"/>
          <w:lang w:eastAsia="ko-KR"/>
        </w:rPr>
        <w:t xml:space="preserve"> Offset, Now/time/Off]</w:t>
      </w:r>
      <w:r w:rsidR="00D32FD4">
        <w:rPr>
          <w:rFonts w:eastAsia="맑은 고딕"/>
          <w:lang w:eastAsia="ko-KR"/>
        </w:rPr>
        <w:t>,</w:t>
      </w:r>
      <w:r w:rsidR="00D32FD4" w:rsidRPr="00D32FD4">
        <w:rPr>
          <w:rFonts w:eastAsia="맑은 고딕"/>
          <w:lang w:eastAsia="ko-KR"/>
        </w:rPr>
        <w:t xml:space="preserve"> [Event-Triggered Offset, On/Off]</w:t>
      </w:r>
      <w:r w:rsidR="00D32FD4">
        <w:rPr>
          <w:rFonts w:eastAsia="맑은 고딕"/>
          <w:lang w:eastAsia="ko-KR"/>
        </w:rPr>
        <w:t>)</w:t>
      </w:r>
      <w:r>
        <w:rPr>
          <w:rFonts w:eastAsia="맑은 고딕"/>
          <w:lang w:eastAsia="ko-KR"/>
        </w:rPr>
        <w:t>.</w:t>
      </w:r>
    </w:p>
    <w:p w14:paraId="7E01845C" w14:textId="194DF688" w:rsidR="00857EF1" w:rsidRPr="00857EF1" w:rsidRDefault="000A1A33" w:rsidP="000A1A33">
      <w:pPr>
        <w:pStyle w:val="B1"/>
        <w:rPr>
          <w:rFonts w:eastAsia="맑은 고딕"/>
          <w:lang w:eastAsia="ko-KR"/>
        </w:rPr>
      </w:pPr>
      <w:r>
        <w:rPr>
          <w:rFonts w:eastAsia="맑은 고딕" w:hint="eastAsia"/>
          <w:lang w:eastAsia="ko-KR"/>
        </w:rPr>
        <w:t>1</w:t>
      </w:r>
      <w:r>
        <w:rPr>
          <w:rFonts w:eastAsia="맑은 고딕"/>
          <w:lang w:eastAsia="ko-KR"/>
        </w:rPr>
        <w:t>0.</w:t>
      </w:r>
      <w:r>
        <w:rPr>
          <w:rFonts w:eastAsia="맑은 고딕"/>
          <w:lang w:eastAsia="ko-KR"/>
        </w:rPr>
        <w:tab/>
      </w:r>
      <w:bookmarkStart w:id="40" w:name="_Hlk205296845"/>
      <w:proofErr w:type="spellStart"/>
      <w:r>
        <w:rPr>
          <w:rFonts w:eastAsia="맑은 고딕"/>
          <w:lang w:eastAsia="ko-KR"/>
        </w:rPr>
        <w:t>AIoT</w:t>
      </w:r>
      <w:proofErr w:type="spellEnd"/>
      <w:r>
        <w:rPr>
          <w:rFonts w:eastAsia="맑은 고딕"/>
          <w:lang w:eastAsia="ko-KR"/>
        </w:rPr>
        <w:t xml:space="preserve"> Device s</w:t>
      </w:r>
      <w:r w:rsidRPr="000A1A33">
        <w:rPr>
          <w:rFonts w:eastAsia="맑은 고딕"/>
          <w:lang w:eastAsia="ko-KR"/>
        </w:rPr>
        <w:t>et</w:t>
      </w:r>
      <w:r>
        <w:rPr>
          <w:rFonts w:eastAsia="맑은 고딕"/>
          <w:lang w:eastAsia="ko-KR"/>
        </w:rPr>
        <w:t xml:space="preserve"> parameters</w:t>
      </w:r>
      <w:r w:rsidR="001F6C37">
        <w:rPr>
          <w:rFonts w:eastAsia="맑은 고딕"/>
          <w:lang w:eastAsia="ko-KR"/>
        </w:rPr>
        <w:t xml:space="preserve">, including </w:t>
      </w:r>
      <w:r w:rsidR="00E71EC8">
        <w:rPr>
          <w:rFonts w:eastAsia="맑은 고딕"/>
          <w:lang w:eastAsia="ko-KR"/>
        </w:rPr>
        <w:t>Tracking</w:t>
      </w:r>
      <w:r w:rsidRPr="000A1A33">
        <w:rPr>
          <w:rFonts w:eastAsia="맑은 고딕"/>
          <w:lang w:eastAsia="ko-KR"/>
        </w:rPr>
        <w:t xml:space="preserve"> Period</w:t>
      </w:r>
      <w:r w:rsidR="001F6C37">
        <w:rPr>
          <w:rFonts w:eastAsia="맑은 고딕"/>
          <w:lang w:eastAsia="ko-KR"/>
        </w:rPr>
        <w:t xml:space="preserve"> (a specific </w:t>
      </w:r>
      <w:r w:rsidRPr="000A1A33">
        <w:rPr>
          <w:rFonts w:eastAsia="맑은 고딕"/>
          <w:lang w:eastAsia="ko-KR"/>
        </w:rPr>
        <w:t>Period</w:t>
      </w:r>
      <w:r w:rsidR="001F6C37">
        <w:rPr>
          <w:rFonts w:eastAsia="맑은 고딕"/>
          <w:lang w:eastAsia="ko-KR"/>
        </w:rPr>
        <w:t>)</w:t>
      </w:r>
      <w:r>
        <w:rPr>
          <w:rFonts w:eastAsia="맑은 고딕"/>
          <w:lang w:eastAsia="ko-KR"/>
        </w:rPr>
        <w:t xml:space="preserve">, </w:t>
      </w:r>
      <w:proofErr w:type="spellStart"/>
      <w:r w:rsidRPr="000A1A33">
        <w:rPr>
          <w:rFonts w:eastAsia="맑은 고딕"/>
          <w:lang w:eastAsia="ko-KR"/>
        </w:rPr>
        <w:t>StartTime</w:t>
      </w:r>
      <w:proofErr w:type="spellEnd"/>
      <w:r w:rsidR="001F6C37">
        <w:rPr>
          <w:rFonts w:eastAsia="맑은 고딕"/>
          <w:lang w:eastAsia="ko-KR"/>
        </w:rPr>
        <w:t xml:space="preserve"> (Now, a specific </w:t>
      </w:r>
      <w:r w:rsidRPr="000A1A33">
        <w:rPr>
          <w:rFonts w:eastAsia="맑은 고딕"/>
          <w:lang w:eastAsia="ko-KR"/>
        </w:rPr>
        <w:t>time</w:t>
      </w:r>
      <w:r w:rsidR="001F6C37">
        <w:rPr>
          <w:rFonts w:eastAsia="맑은 고딕"/>
          <w:lang w:eastAsia="ko-KR"/>
        </w:rPr>
        <w:t xml:space="preserve">, or </w:t>
      </w:r>
      <w:proofErr w:type="gramStart"/>
      <w:r w:rsidRPr="000A1A33">
        <w:rPr>
          <w:rFonts w:eastAsia="맑은 고딕"/>
          <w:lang w:eastAsia="ko-KR"/>
        </w:rPr>
        <w:t>Off</w:t>
      </w:r>
      <w:proofErr w:type="gramEnd"/>
      <w:r w:rsidR="001F6C37">
        <w:rPr>
          <w:rFonts w:eastAsia="맑은 고딕"/>
          <w:lang w:eastAsia="ko-KR"/>
        </w:rPr>
        <w:t>) and Event-Triggered (On or Off)</w:t>
      </w:r>
      <w:r>
        <w:rPr>
          <w:rFonts w:eastAsia="맑은 고딕"/>
          <w:lang w:eastAsia="ko-KR"/>
        </w:rPr>
        <w:t xml:space="preserve">. If </w:t>
      </w:r>
      <w:proofErr w:type="spellStart"/>
      <w:r>
        <w:rPr>
          <w:rFonts w:eastAsia="맑은 고딕"/>
          <w:lang w:eastAsia="ko-KR"/>
        </w:rPr>
        <w:t>StartTime</w:t>
      </w:r>
      <w:proofErr w:type="spellEnd"/>
      <w:r>
        <w:rPr>
          <w:rFonts w:eastAsia="맑은 고딕"/>
          <w:lang w:eastAsia="ko-KR"/>
        </w:rPr>
        <w:t xml:space="preserve"> is set </w:t>
      </w:r>
      <w:r w:rsidR="001F6C37">
        <w:rPr>
          <w:rFonts w:eastAsia="맑은 고딕"/>
          <w:lang w:eastAsia="ko-KR"/>
        </w:rPr>
        <w:t xml:space="preserve">to </w:t>
      </w:r>
      <w:r>
        <w:rPr>
          <w:rFonts w:eastAsia="맑은 고딕"/>
          <w:lang w:eastAsia="ko-KR"/>
        </w:rPr>
        <w:t xml:space="preserve">Now, the device </w:t>
      </w:r>
      <w:r w:rsidR="00E71EC8">
        <w:rPr>
          <w:rFonts w:eastAsia="맑은 고딕"/>
          <w:lang w:eastAsia="ko-KR"/>
        </w:rPr>
        <w:t xml:space="preserve">sends Inventory Report </w:t>
      </w:r>
      <w:r w:rsidR="001F6C37">
        <w:rPr>
          <w:rFonts w:eastAsia="맑은 고딕"/>
          <w:lang w:eastAsia="ko-KR"/>
        </w:rPr>
        <w:t>immediately a</w:t>
      </w:r>
      <w:r>
        <w:rPr>
          <w:rFonts w:eastAsia="맑은 고딕"/>
          <w:lang w:eastAsia="ko-KR"/>
        </w:rPr>
        <w:t xml:space="preserve">nd every Period. If </w:t>
      </w:r>
      <w:proofErr w:type="spellStart"/>
      <w:r>
        <w:rPr>
          <w:rFonts w:eastAsia="맑은 고딕"/>
          <w:lang w:eastAsia="ko-KR"/>
        </w:rPr>
        <w:t>StartTime</w:t>
      </w:r>
      <w:proofErr w:type="spellEnd"/>
      <w:r>
        <w:rPr>
          <w:rFonts w:eastAsia="맑은 고딕"/>
          <w:lang w:eastAsia="ko-KR"/>
        </w:rPr>
        <w:t xml:space="preserve"> is set </w:t>
      </w:r>
      <w:r w:rsidR="00E71EC8">
        <w:rPr>
          <w:rFonts w:eastAsia="맑은 고딕"/>
          <w:lang w:eastAsia="ko-KR"/>
        </w:rPr>
        <w:t xml:space="preserve">to </w:t>
      </w:r>
      <w:r w:rsidR="001F6C37">
        <w:rPr>
          <w:rFonts w:eastAsia="맑은 고딕"/>
          <w:lang w:eastAsia="ko-KR"/>
        </w:rPr>
        <w:t xml:space="preserve">a specific </w:t>
      </w:r>
      <w:r>
        <w:rPr>
          <w:rFonts w:eastAsia="맑은 고딕"/>
          <w:lang w:eastAsia="ko-KR"/>
        </w:rPr>
        <w:t xml:space="preserve">time, then the device </w:t>
      </w:r>
      <w:r w:rsidR="00E71EC8">
        <w:rPr>
          <w:rFonts w:eastAsia="맑은 고딕"/>
          <w:lang w:eastAsia="ko-KR"/>
        </w:rPr>
        <w:t>sends Inventory Report</w:t>
      </w:r>
      <w:r>
        <w:rPr>
          <w:rFonts w:eastAsia="맑은 고딕"/>
          <w:lang w:eastAsia="ko-KR"/>
        </w:rPr>
        <w:t xml:space="preserve"> at </w:t>
      </w:r>
      <w:r w:rsidR="001F6C37">
        <w:rPr>
          <w:rFonts w:eastAsia="맑은 고딕"/>
          <w:lang w:eastAsia="ko-KR"/>
        </w:rPr>
        <w:t>that</w:t>
      </w:r>
      <w:r>
        <w:rPr>
          <w:rFonts w:eastAsia="맑은 고딕"/>
          <w:lang w:eastAsia="ko-KR"/>
        </w:rPr>
        <w:t xml:space="preserve"> time and every Period</w:t>
      </w:r>
      <w:r w:rsidR="00E71EC8">
        <w:rPr>
          <w:rFonts w:eastAsia="맑은 고딕"/>
          <w:lang w:eastAsia="ko-KR"/>
        </w:rPr>
        <w:t xml:space="preserve"> </w:t>
      </w:r>
      <w:r w:rsidR="001F6C37">
        <w:rPr>
          <w:rFonts w:eastAsia="맑은 고딕"/>
          <w:lang w:eastAsia="ko-KR"/>
        </w:rPr>
        <w:t>thereafter.</w:t>
      </w:r>
      <w:r>
        <w:rPr>
          <w:rFonts w:eastAsia="맑은 고딕"/>
          <w:lang w:eastAsia="ko-KR"/>
        </w:rPr>
        <w:t xml:space="preserve"> If </w:t>
      </w:r>
      <w:proofErr w:type="spellStart"/>
      <w:r>
        <w:rPr>
          <w:rFonts w:eastAsia="맑은 고딕"/>
          <w:lang w:eastAsia="ko-KR"/>
        </w:rPr>
        <w:t>StartTime</w:t>
      </w:r>
      <w:proofErr w:type="spellEnd"/>
      <w:r>
        <w:rPr>
          <w:rFonts w:eastAsia="맑은 고딕"/>
          <w:lang w:eastAsia="ko-KR"/>
        </w:rPr>
        <w:t xml:space="preserve"> is </w:t>
      </w:r>
      <w:r w:rsidR="001F6C37">
        <w:rPr>
          <w:rFonts w:eastAsia="맑은 고딕"/>
          <w:lang w:eastAsia="ko-KR"/>
        </w:rPr>
        <w:t xml:space="preserve">set to </w:t>
      </w:r>
      <w:r>
        <w:rPr>
          <w:rFonts w:eastAsia="맑은 고딕"/>
          <w:lang w:eastAsia="ko-KR"/>
        </w:rPr>
        <w:t xml:space="preserve">Off, </w:t>
      </w:r>
      <w:r w:rsidR="006B59A2">
        <w:rPr>
          <w:rFonts w:eastAsia="맑은 고딕"/>
          <w:lang w:eastAsia="ko-KR"/>
        </w:rPr>
        <w:t xml:space="preserve">the </w:t>
      </w:r>
      <w:proofErr w:type="spellStart"/>
      <w:r w:rsidR="006B59A2">
        <w:rPr>
          <w:rFonts w:eastAsia="맑은 고딕"/>
          <w:lang w:eastAsia="ko-KR"/>
        </w:rPr>
        <w:t>devce</w:t>
      </w:r>
      <w:proofErr w:type="spellEnd"/>
      <w:r w:rsidR="00E71EC8">
        <w:rPr>
          <w:rFonts w:eastAsia="맑은 고딕"/>
          <w:lang w:eastAsia="ko-KR"/>
        </w:rPr>
        <w:t xml:space="preserve"> sends Inventory Report </w:t>
      </w:r>
      <w:r w:rsidR="006B59A2">
        <w:rPr>
          <w:rFonts w:eastAsia="맑은 고딕"/>
          <w:lang w:eastAsia="ko-KR"/>
        </w:rPr>
        <w:t xml:space="preserve">once, </w:t>
      </w:r>
      <w:r w:rsidR="001F6C37">
        <w:rPr>
          <w:rFonts w:eastAsia="맑은 고딕"/>
          <w:lang w:eastAsia="ko-KR"/>
        </w:rPr>
        <w:t xml:space="preserve">then stops </w:t>
      </w:r>
      <w:r w:rsidR="006B59A2">
        <w:rPr>
          <w:rFonts w:eastAsia="맑은 고딕"/>
          <w:lang w:eastAsia="ko-KR"/>
        </w:rPr>
        <w:t xml:space="preserve">periodic </w:t>
      </w:r>
      <w:r w:rsidR="001F6C37">
        <w:rPr>
          <w:rFonts w:eastAsia="맑은 고딕"/>
          <w:lang w:eastAsia="ko-KR"/>
        </w:rPr>
        <w:t>reporting.</w:t>
      </w:r>
      <w:r w:rsidR="0097474E">
        <w:rPr>
          <w:rFonts w:eastAsia="맑은 고딕"/>
          <w:lang w:eastAsia="ko-KR"/>
        </w:rPr>
        <w:t xml:space="preserve"> </w:t>
      </w:r>
      <w:r w:rsidR="00765151">
        <w:rPr>
          <w:rFonts w:eastAsia="맑은 고딕"/>
          <w:lang w:eastAsia="ko-KR"/>
        </w:rPr>
        <w:t xml:space="preserve">If Event-Triggered is set to On, the device sends Inventory Report when it detects a change in Reader ID. If Event-Triggered is set to Off, the device stops sending  Inventory Report when the device detects a change in Reader ID. </w:t>
      </w:r>
      <w:r w:rsidR="0097474E">
        <w:rPr>
          <w:rFonts w:eastAsia="맑은 고딕"/>
          <w:lang w:eastAsia="ko-KR"/>
        </w:rPr>
        <w:t>Depending on the size of the report, the radio resource allocation procedure can be different.</w:t>
      </w:r>
    </w:p>
    <w:bookmarkEnd w:id="40"/>
    <w:p w14:paraId="1ED71484" w14:textId="06147DDD" w:rsidR="006B59A2" w:rsidRDefault="006B59A2" w:rsidP="006B59A2">
      <w:pPr>
        <w:pStyle w:val="B1"/>
        <w:rPr>
          <w:rFonts w:eastAsia="맑은 고딕"/>
          <w:lang w:eastAsia="ko-KR"/>
        </w:rPr>
      </w:pPr>
      <w:r>
        <w:rPr>
          <w:rFonts w:eastAsia="맑은 고딕"/>
          <w:lang w:eastAsia="ko-KR"/>
        </w:rPr>
        <w:t>11.</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Device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Pr="000A1A33">
        <w:rPr>
          <w:rFonts w:eastAsia="맑은 고딕"/>
          <w:lang w:eastAsia="ko-KR"/>
        </w:rPr>
        <w:t xml:space="preserve"> </w:t>
      </w:r>
      <w:r>
        <w:rPr>
          <w:rFonts w:eastAsia="맑은 고딕"/>
          <w:lang w:eastAsia="ko-KR"/>
        </w:rPr>
        <w:t xml:space="preserve">Response to </w:t>
      </w:r>
      <w:proofErr w:type="spellStart"/>
      <w:r>
        <w:rPr>
          <w:rFonts w:eastAsia="맑은 고딕"/>
          <w:lang w:eastAsia="ko-KR"/>
        </w:rPr>
        <w:t>AIoT</w:t>
      </w:r>
      <w:proofErr w:type="spellEnd"/>
      <w:r>
        <w:rPr>
          <w:rFonts w:eastAsia="맑은 고딕"/>
          <w:lang w:eastAsia="ko-KR"/>
        </w:rPr>
        <w:t xml:space="preserve"> Reader.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w:t>
      </w:r>
      <w:r w:rsidR="006B0B45">
        <w:rPr>
          <w:rFonts w:eastAsia="맑은 고딕"/>
          <w:lang w:eastAsia="ko-KR"/>
        </w:rPr>
        <w:t>Reader ID</w:t>
      </w:r>
      <w:r>
        <w:rPr>
          <w:rFonts w:eastAsia="맑은 고딕"/>
          <w:lang w:eastAsia="ko-KR"/>
        </w:rPr>
        <w:t xml:space="preserve">. </w:t>
      </w:r>
    </w:p>
    <w:p w14:paraId="7F80D660" w14:textId="20784799" w:rsidR="006B59A2" w:rsidRPr="00840A99" w:rsidRDefault="006B59A2" w:rsidP="006B59A2">
      <w:pPr>
        <w:pStyle w:val="B1"/>
        <w:rPr>
          <w:rFonts w:eastAsia="맑은 고딕"/>
          <w:lang w:eastAsia="ko-KR"/>
        </w:rPr>
      </w:pPr>
      <w:r>
        <w:rPr>
          <w:rFonts w:eastAsia="맑은 고딕"/>
          <w:lang w:eastAsia="ko-KR"/>
        </w:rPr>
        <w:t>12.</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Pr="000A1A33">
        <w:rPr>
          <w:rFonts w:eastAsia="맑은 고딕"/>
          <w:lang w:eastAsia="ko-KR"/>
        </w:rPr>
        <w:t xml:space="preserve"> </w:t>
      </w:r>
      <w:r>
        <w:rPr>
          <w:rFonts w:eastAsia="맑은 고딕"/>
          <w:lang w:eastAsia="ko-KR"/>
        </w:rPr>
        <w:t xml:space="preserve">Response to AIOTF.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w:t>
      </w:r>
      <w:r w:rsidR="006B0B45">
        <w:rPr>
          <w:rFonts w:eastAsia="맑은 고딕"/>
          <w:lang w:eastAsia="ko-KR"/>
        </w:rPr>
        <w:t>Reader ID</w:t>
      </w:r>
      <w:r>
        <w:rPr>
          <w:rFonts w:eastAsia="맑은 고딕"/>
          <w:lang w:eastAsia="ko-KR"/>
        </w:rPr>
        <w:t xml:space="preserve">, </w:t>
      </w:r>
      <w:r w:rsidR="006B505D">
        <w:rPr>
          <w:rFonts w:eastAsia="맑은 고딕"/>
          <w:lang w:eastAsia="ko-KR"/>
        </w:rPr>
        <w:t xml:space="preserve">and </w:t>
      </w:r>
      <w:r>
        <w:rPr>
          <w:rFonts w:eastAsia="맑은 고딕"/>
          <w:lang w:eastAsia="ko-KR"/>
        </w:rPr>
        <w:t xml:space="preserve">Correlation ID. </w:t>
      </w:r>
      <w:proofErr w:type="spellStart"/>
      <w:r>
        <w:rPr>
          <w:rFonts w:eastAsia="맑은 고딕"/>
          <w:lang w:eastAsia="ko-KR"/>
        </w:rPr>
        <w:t>AIoT</w:t>
      </w:r>
      <w:proofErr w:type="spellEnd"/>
      <w:r>
        <w:rPr>
          <w:rFonts w:eastAsia="맑은 고딕"/>
          <w:lang w:eastAsia="ko-KR"/>
        </w:rPr>
        <w:t xml:space="preserve"> Reader retrieves Correlation ID with </w:t>
      </w:r>
      <w:proofErr w:type="spellStart"/>
      <w:r>
        <w:rPr>
          <w:rFonts w:eastAsia="맑은 고딕"/>
          <w:lang w:eastAsia="ko-KR"/>
        </w:rPr>
        <w:t>AIoT</w:t>
      </w:r>
      <w:proofErr w:type="spellEnd"/>
      <w:r>
        <w:rPr>
          <w:rFonts w:eastAsia="맑은 고딕"/>
          <w:lang w:eastAsia="ko-KR"/>
        </w:rPr>
        <w:t xml:space="preserve"> Device ID from the stored context.</w:t>
      </w:r>
    </w:p>
    <w:p w14:paraId="7EF2DCBD" w14:textId="2212F6CF" w:rsidR="00725EB4" w:rsidRPr="00840A99" w:rsidRDefault="00725EB4" w:rsidP="00725EB4">
      <w:pPr>
        <w:pStyle w:val="B1"/>
        <w:rPr>
          <w:rFonts w:eastAsia="맑은 고딕"/>
          <w:lang w:eastAsia="ko-KR"/>
        </w:rPr>
      </w:pPr>
      <w:r>
        <w:rPr>
          <w:rFonts w:eastAsia="맑은 고딕"/>
          <w:lang w:eastAsia="ko-KR"/>
        </w:rPr>
        <w:t>13.</w:t>
      </w:r>
      <w:r>
        <w:rPr>
          <w:rFonts w:eastAsia="맑은 고딕"/>
          <w:lang w:eastAsia="ko-KR"/>
        </w:rPr>
        <w:tab/>
        <w:t xml:space="preserve">AIOTF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Notify to NEF.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sidR="006B0B45">
        <w:rPr>
          <w:rFonts w:eastAsia="맑은 고딕"/>
          <w:lang w:eastAsia="ko-KR"/>
        </w:rPr>
        <w:t>Reader ID</w:t>
      </w:r>
      <w:r w:rsidRPr="00725EB4">
        <w:rPr>
          <w:rFonts w:eastAsia="맑은 고딕"/>
          <w:lang w:eastAsia="ko-KR"/>
        </w:rPr>
        <w:t xml:space="preserve">, </w:t>
      </w:r>
      <w:r w:rsidR="006B505D">
        <w:rPr>
          <w:rFonts w:eastAsia="맑은 고딕"/>
          <w:lang w:eastAsia="ko-KR"/>
        </w:rPr>
        <w:t xml:space="preserve">and </w:t>
      </w:r>
      <w:r w:rsidRPr="00725EB4">
        <w:rPr>
          <w:rFonts w:eastAsia="맑은 고딕"/>
          <w:lang w:eastAsia="ko-KR"/>
        </w:rPr>
        <w:t>T</w:t>
      </w:r>
      <w:r>
        <w:rPr>
          <w:rFonts w:eastAsia="맑은 고딕"/>
          <w:lang w:eastAsia="ko-KR"/>
        </w:rPr>
        <w:t>ransaction ID. AIOTF retrieves Transaction ID with Correlation ID from the stored context.</w:t>
      </w:r>
    </w:p>
    <w:p w14:paraId="1BA0CD92" w14:textId="0A8F6469" w:rsidR="00725EB4" w:rsidRPr="00840A99" w:rsidRDefault="00725EB4" w:rsidP="00725EB4">
      <w:pPr>
        <w:pStyle w:val="B1"/>
        <w:rPr>
          <w:rFonts w:eastAsia="맑은 고딕"/>
          <w:lang w:eastAsia="ko-KR"/>
        </w:rPr>
      </w:pPr>
      <w:r>
        <w:rPr>
          <w:rFonts w:eastAsia="맑은 고딕"/>
          <w:lang w:eastAsia="ko-KR"/>
        </w:rPr>
        <w:t>14.</w:t>
      </w:r>
      <w:r>
        <w:rPr>
          <w:rFonts w:eastAsia="맑은 고딕"/>
          <w:lang w:eastAsia="ko-KR"/>
        </w:rPr>
        <w:tab/>
        <w:t xml:space="preserve">NEF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Notify to AF.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sidR="006B0B45">
        <w:rPr>
          <w:rFonts w:eastAsia="맑은 고딕"/>
          <w:lang w:eastAsia="ko-KR"/>
        </w:rPr>
        <w:t>Reader ID</w:t>
      </w:r>
      <w:r w:rsidRPr="00725EB4">
        <w:rPr>
          <w:rFonts w:eastAsia="맑은 고딕"/>
          <w:lang w:eastAsia="ko-KR"/>
        </w:rPr>
        <w:t xml:space="preserve">, </w:t>
      </w:r>
      <w:r w:rsidR="006B505D">
        <w:rPr>
          <w:rFonts w:eastAsia="맑은 고딕"/>
          <w:lang w:eastAsia="ko-KR"/>
        </w:rPr>
        <w:t xml:space="preserve">and </w:t>
      </w:r>
      <w:r w:rsidR="00D546D8">
        <w:rPr>
          <w:rFonts w:eastAsia="맑은 고딕"/>
          <w:lang w:eastAsia="ko-KR"/>
        </w:rPr>
        <w:t xml:space="preserve">AF </w:t>
      </w:r>
      <w:r w:rsidRPr="00725EB4">
        <w:rPr>
          <w:rFonts w:eastAsia="맑은 고딕"/>
          <w:lang w:eastAsia="ko-KR"/>
        </w:rPr>
        <w:t>T</w:t>
      </w:r>
      <w:r>
        <w:rPr>
          <w:rFonts w:eastAsia="맑은 고딕"/>
          <w:lang w:eastAsia="ko-KR"/>
        </w:rPr>
        <w:t xml:space="preserve">ransaction ID. </w:t>
      </w:r>
      <w:r w:rsidR="00D546D8">
        <w:rPr>
          <w:rFonts w:eastAsia="맑은 고딕"/>
          <w:lang w:eastAsia="ko-KR"/>
        </w:rPr>
        <w:t xml:space="preserve">NEF </w:t>
      </w:r>
      <w:r>
        <w:rPr>
          <w:rFonts w:eastAsia="맑은 고딕"/>
          <w:lang w:eastAsia="ko-KR"/>
        </w:rPr>
        <w:t xml:space="preserve">retrieves </w:t>
      </w:r>
      <w:r w:rsidR="00D546D8">
        <w:rPr>
          <w:rFonts w:eastAsia="맑은 고딕"/>
          <w:lang w:eastAsia="ko-KR"/>
        </w:rPr>
        <w:t xml:space="preserve">AF </w:t>
      </w:r>
      <w:r>
        <w:rPr>
          <w:rFonts w:eastAsia="맑은 고딕"/>
          <w:lang w:eastAsia="ko-KR"/>
        </w:rPr>
        <w:t xml:space="preserve">Transaction ID with </w:t>
      </w:r>
      <w:r w:rsidR="00D546D8">
        <w:rPr>
          <w:rFonts w:eastAsia="맑은 고딕"/>
          <w:lang w:eastAsia="ko-KR"/>
        </w:rPr>
        <w:t xml:space="preserve">Transaction </w:t>
      </w:r>
      <w:r>
        <w:rPr>
          <w:rFonts w:eastAsia="맑은 고딕"/>
          <w:lang w:eastAsia="ko-KR"/>
        </w:rPr>
        <w:t>ID from the stored context.</w:t>
      </w:r>
    </w:p>
    <w:p w14:paraId="1B942104" w14:textId="19BD9C63" w:rsidR="001907D4" w:rsidRPr="00857EF1" w:rsidRDefault="001907D4" w:rsidP="001907D4">
      <w:pPr>
        <w:pStyle w:val="B1"/>
        <w:rPr>
          <w:rFonts w:eastAsia="맑은 고딕"/>
          <w:lang w:eastAsia="ko-KR"/>
        </w:rPr>
      </w:pPr>
      <w:r>
        <w:rPr>
          <w:rFonts w:eastAsia="맑은 고딕"/>
          <w:lang w:eastAsia="ko-KR"/>
        </w:rPr>
        <w:t>15.</w:t>
      </w:r>
      <w:r>
        <w:rPr>
          <w:rFonts w:eastAsia="맑은 고딕"/>
          <w:lang w:eastAsia="ko-KR"/>
        </w:rPr>
        <w:tab/>
        <w:t xml:space="preserve">Every Period, the device </w:t>
      </w:r>
      <w:r w:rsidR="006B0B45">
        <w:rPr>
          <w:rFonts w:eastAsia="맑은 고딕"/>
          <w:lang w:eastAsia="ko-KR"/>
        </w:rPr>
        <w:t>sends Inventory Report</w:t>
      </w:r>
      <w:r>
        <w:rPr>
          <w:rFonts w:eastAsia="맑은 고딕"/>
          <w:lang w:eastAsia="ko-KR"/>
        </w:rPr>
        <w:t xml:space="preserve">. </w:t>
      </w:r>
      <w:r w:rsidR="0097474E">
        <w:rPr>
          <w:rFonts w:eastAsia="맑은 고딕"/>
          <w:lang w:eastAsia="ko-KR"/>
        </w:rPr>
        <w:t xml:space="preserve">Depending on the size of the report, the radio resource allocation procedure </w:t>
      </w:r>
      <w:r w:rsidR="006B505D">
        <w:rPr>
          <w:rFonts w:eastAsia="맑은 고딕"/>
          <w:lang w:eastAsia="ko-KR"/>
        </w:rPr>
        <w:t>may vary</w:t>
      </w:r>
      <w:r w:rsidR="0097474E">
        <w:rPr>
          <w:rFonts w:eastAsia="맑은 고딕"/>
          <w:lang w:eastAsia="ko-KR"/>
        </w:rPr>
        <w:t>.</w:t>
      </w:r>
    </w:p>
    <w:p w14:paraId="1CC35552" w14:textId="65855301" w:rsidR="001907D4" w:rsidRDefault="001907D4" w:rsidP="001907D4">
      <w:pPr>
        <w:pStyle w:val="B1"/>
        <w:rPr>
          <w:rFonts w:eastAsia="맑은 고딕"/>
          <w:lang w:eastAsia="ko-KR"/>
        </w:rPr>
      </w:pPr>
      <w:r>
        <w:rPr>
          <w:rFonts w:eastAsia="맑은 고딕"/>
          <w:lang w:eastAsia="ko-KR"/>
        </w:rPr>
        <w:t>16.</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Device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Response to </w:t>
      </w:r>
      <w:proofErr w:type="spellStart"/>
      <w:r>
        <w:rPr>
          <w:rFonts w:eastAsia="맑은 고딕"/>
          <w:lang w:eastAsia="ko-KR"/>
        </w:rPr>
        <w:t>AIoT</w:t>
      </w:r>
      <w:proofErr w:type="spellEnd"/>
      <w:r>
        <w:rPr>
          <w:rFonts w:eastAsia="맑은 고딕"/>
          <w:lang w:eastAsia="ko-KR"/>
        </w:rPr>
        <w:t xml:space="preserve"> Reader. This includes </w:t>
      </w:r>
      <w:r w:rsidRPr="000A1A33">
        <w:rPr>
          <w:rFonts w:eastAsia="맑은 고딕"/>
          <w:lang w:eastAsia="ko-KR"/>
        </w:rPr>
        <w:t xml:space="preserve">Device ID </w:t>
      </w:r>
      <w:r w:rsidR="006B505D">
        <w:rPr>
          <w:rFonts w:eastAsia="맑은 고딕"/>
          <w:lang w:eastAsia="ko-KR"/>
        </w:rPr>
        <w:t>(temporary) and</w:t>
      </w:r>
      <w:r w:rsidRPr="000A1A33">
        <w:rPr>
          <w:rFonts w:eastAsia="맑은 고딕"/>
          <w:lang w:eastAsia="ko-KR"/>
        </w:rPr>
        <w:t xml:space="preserve"> </w:t>
      </w:r>
      <w:r w:rsidR="006B0B45">
        <w:rPr>
          <w:rFonts w:eastAsia="맑은 고딕"/>
          <w:lang w:eastAsia="ko-KR"/>
        </w:rPr>
        <w:t>Reader ID</w:t>
      </w:r>
      <w:r>
        <w:rPr>
          <w:rFonts w:eastAsia="맑은 고딕"/>
          <w:lang w:eastAsia="ko-KR"/>
        </w:rPr>
        <w:t xml:space="preserve">. </w:t>
      </w:r>
    </w:p>
    <w:p w14:paraId="0CACED7B" w14:textId="18E39FC5" w:rsidR="001907D4" w:rsidRPr="00840A99" w:rsidRDefault="001907D4" w:rsidP="001907D4">
      <w:pPr>
        <w:pStyle w:val="B1"/>
        <w:rPr>
          <w:rFonts w:eastAsia="맑은 고딕"/>
          <w:lang w:eastAsia="ko-KR"/>
        </w:rPr>
      </w:pPr>
      <w:r>
        <w:rPr>
          <w:rFonts w:eastAsia="맑은 고딕"/>
          <w:lang w:eastAsia="ko-KR"/>
        </w:rPr>
        <w:t>17.</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Response to AIOTF.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w:t>
      </w:r>
      <w:r w:rsidR="006B0B45">
        <w:rPr>
          <w:rFonts w:eastAsia="맑은 고딕"/>
          <w:lang w:eastAsia="ko-KR"/>
        </w:rPr>
        <w:t>Reader ID</w:t>
      </w:r>
      <w:r>
        <w:rPr>
          <w:rFonts w:eastAsia="맑은 고딕"/>
          <w:lang w:eastAsia="ko-KR"/>
        </w:rPr>
        <w:t xml:space="preserve">, </w:t>
      </w:r>
      <w:r w:rsidR="006B505D">
        <w:rPr>
          <w:rFonts w:eastAsia="맑은 고딕"/>
          <w:lang w:eastAsia="ko-KR"/>
        </w:rPr>
        <w:t xml:space="preserve">and </w:t>
      </w:r>
      <w:r>
        <w:rPr>
          <w:rFonts w:eastAsia="맑은 고딕"/>
          <w:lang w:eastAsia="ko-KR"/>
        </w:rPr>
        <w:t xml:space="preserve">Correlation ID. </w:t>
      </w:r>
      <w:proofErr w:type="spellStart"/>
      <w:r>
        <w:rPr>
          <w:rFonts w:eastAsia="맑은 고딕"/>
          <w:lang w:eastAsia="ko-KR"/>
        </w:rPr>
        <w:t>AIoT</w:t>
      </w:r>
      <w:proofErr w:type="spellEnd"/>
      <w:r>
        <w:rPr>
          <w:rFonts w:eastAsia="맑은 고딕"/>
          <w:lang w:eastAsia="ko-KR"/>
        </w:rPr>
        <w:t xml:space="preserve"> Reader retrieves Correlation ID with </w:t>
      </w:r>
      <w:proofErr w:type="spellStart"/>
      <w:r>
        <w:rPr>
          <w:rFonts w:eastAsia="맑은 고딕"/>
          <w:lang w:eastAsia="ko-KR"/>
        </w:rPr>
        <w:t>AIoT</w:t>
      </w:r>
      <w:proofErr w:type="spellEnd"/>
      <w:r>
        <w:rPr>
          <w:rFonts w:eastAsia="맑은 고딕"/>
          <w:lang w:eastAsia="ko-KR"/>
        </w:rPr>
        <w:t xml:space="preserve"> Device ID from the stored context.</w:t>
      </w:r>
    </w:p>
    <w:p w14:paraId="611F2E1F" w14:textId="62EF9BAF" w:rsidR="001907D4" w:rsidRPr="00840A99" w:rsidRDefault="001907D4" w:rsidP="001907D4">
      <w:pPr>
        <w:pStyle w:val="B1"/>
        <w:rPr>
          <w:rFonts w:eastAsia="맑은 고딕"/>
          <w:lang w:eastAsia="ko-KR"/>
        </w:rPr>
      </w:pPr>
      <w:r>
        <w:rPr>
          <w:rFonts w:eastAsia="맑은 고딕"/>
          <w:lang w:eastAsia="ko-KR"/>
        </w:rPr>
        <w:t>18.</w:t>
      </w:r>
      <w:r>
        <w:rPr>
          <w:rFonts w:eastAsia="맑은 고딕"/>
          <w:lang w:eastAsia="ko-KR"/>
        </w:rPr>
        <w:tab/>
        <w:t xml:space="preserve">AIOTF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Notify to NEF.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sidR="006B0B45">
        <w:rPr>
          <w:rFonts w:eastAsia="맑은 고딕"/>
          <w:lang w:eastAsia="ko-KR"/>
        </w:rPr>
        <w:t>Reader ID</w:t>
      </w:r>
      <w:r w:rsidRPr="00725EB4">
        <w:rPr>
          <w:rFonts w:eastAsia="맑은 고딕"/>
          <w:lang w:eastAsia="ko-KR"/>
        </w:rPr>
        <w:t xml:space="preserve">, </w:t>
      </w:r>
      <w:r w:rsidR="006B505D">
        <w:rPr>
          <w:rFonts w:eastAsia="맑은 고딕"/>
          <w:lang w:eastAsia="ko-KR"/>
        </w:rPr>
        <w:t xml:space="preserve">and </w:t>
      </w:r>
      <w:r w:rsidRPr="00725EB4">
        <w:rPr>
          <w:rFonts w:eastAsia="맑은 고딕"/>
          <w:lang w:eastAsia="ko-KR"/>
        </w:rPr>
        <w:t>T</w:t>
      </w:r>
      <w:r>
        <w:rPr>
          <w:rFonts w:eastAsia="맑은 고딕"/>
          <w:lang w:eastAsia="ko-KR"/>
        </w:rPr>
        <w:t>ransaction ID. AIOTF retrieves Transaction ID with Correlation ID from the stored context.</w:t>
      </w:r>
    </w:p>
    <w:p w14:paraId="04393C13" w14:textId="28C77A33" w:rsidR="001907D4" w:rsidRPr="00840A99" w:rsidRDefault="001907D4" w:rsidP="001907D4">
      <w:pPr>
        <w:pStyle w:val="B1"/>
        <w:rPr>
          <w:rFonts w:eastAsia="맑은 고딕"/>
          <w:lang w:eastAsia="ko-KR"/>
        </w:rPr>
      </w:pPr>
      <w:r>
        <w:rPr>
          <w:rFonts w:eastAsia="맑은 고딕"/>
          <w:lang w:eastAsia="ko-KR"/>
        </w:rPr>
        <w:t>19.</w:t>
      </w:r>
      <w:r>
        <w:rPr>
          <w:rFonts w:eastAsia="맑은 고딕"/>
          <w:lang w:eastAsia="ko-KR"/>
        </w:rPr>
        <w:tab/>
        <w:t xml:space="preserve">NEF sends </w:t>
      </w:r>
      <w:proofErr w:type="spellStart"/>
      <w:r w:rsidRPr="000A1A33">
        <w:rPr>
          <w:rFonts w:eastAsia="맑은 고딕"/>
          <w:lang w:eastAsia="ko-KR"/>
        </w:rPr>
        <w:t>AIoT</w:t>
      </w:r>
      <w:proofErr w:type="spellEnd"/>
      <w:r w:rsidRPr="000A1A33">
        <w:rPr>
          <w:rFonts w:eastAsia="맑은 고딕"/>
          <w:lang w:eastAsia="ko-KR"/>
        </w:rPr>
        <w:t xml:space="preserve"> </w:t>
      </w:r>
      <w:r w:rsidR="006B0B45">
        <w:rPr>
          <w:rFonts w:eastAsia="맑은 고딕"/>
          <w:lang w:eastAsia="ko-KR"/>
        </w:rPr>
        <w:t>Inventory</w:t>
      </w:r>
      <w:r w:rsidR="006B0B45" w:rsidRPr="000A1A33">
        <w:rPr>
          <w:rFonts w:eastAsia="맑은 고딕"/>
          <w:lang w:eastAsia="ko-KR"/>
        </w:rPr>
        <w:t xml:space="preserve"> </w:t>
      </w:r>
      <w:r>
        <w:rPr>
          <w:rFonts w:eastAsia="맑은 고딕"/>
          <w:lang w:eastAsia="ko-KR"/>
        </w:rPr>
        <w:t xml:space="preserve">Notify to AF.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sidR="006B0B45">
        <w:rPr>
          <w:rFonts w:eastAsia="맑은 고딕"/>
          <w:lang w:eastAsia="ko-KR"/>
        </w:rPr>
        <w:t>Reader ID</w:t>
      </w:r>
      <w:r w:rsidRPr="00725EB4">
        <w:rPr>
          <w:rFonts w:eastAsia="맑은 고딕"/>
          <w:lang w:eastAsia="ko-KR"/>
        </w:rPr>
        <w:t xml:space="preserve">, </w:t>
      </w:r>
      <w:r w:rsidR="006B505D">
        <w:rPr>
          <w:rFonts w:eastAsia="맑은 고딕"/>
          <w:lang w:eastAsia="ko-KR"/>
        </w:rPr>
        <w:t xml:space="preserve">and </w:t>
      </w:r>
      <w:r>
        <w:rPr>
          <w:rFonts w:eastAsia="맑은 고딕"/>
          <w:lang w:eastAsia="ko-KR"/>
        </w:rPr>
        <w:t xml:space="preserve">AF </w:t>
      </w:r>
      <w:r w:rsidRPr="00725EB4">
        <w:rPr>
          <w:rFonts w:eastAsia="맑은 고딕"/>
          <w:lang w:eastAsia="ko-KR"/>
        </w:rPr>
        <w:t>T</w:t>
      </w:r>
      <w:r>
        <w:rPr>
          <w:rFonts w:eastAsia="맑은 고딕"/>
          <w:lang w:eastAsia="ko-KR"/>
        </w:rPr>
        <w:t>ransaction ID. NEF retrieves AF Transaction ID with Transaction ID from the stored context.</w:t>
      </w:r>
    </w:p>
    <w:p w14:paraId="35ECBD47" w14:textId="47269FE0" w:rsidR="006B0B45" w:rsidRPr="00857EF1" w:rsidRDefault="006B0B45" w:rsidP="006B0B45">
      <w:pPr>
        <w:pStyle w:val="B1"/>
        <w:rPr>
          <w:rFonts w:eastAsia="맑은 고딕"/>
          <w:lang w:eastAsia="ko-KR"/>
        </w:rPr>
      </w:pPr>
      <w:r>
        <w:rPr>
          <w:rFonts w:eastAsia="맑은 고딕"/>
          <w:lang w:eastAsia="ko-KR"/>
        </w:rPr>
        <w:t>20.</w:t>
      </w:r>
      <w:r>
        <w:rPr>
          <w:rFonts w:eastAsia="맑은 고딕"/>
          <w:lang w:eastAsia="ko-KR"/>
        </w:rPr>
        <w:tab/>
        <w:t xml:space="preserve">On Event (When the device detects the Reader ID has changed), the device sends Inventory Report. Depending on the size of the report, the radio resource allocation procedure </w:t>
      </w:r>
      <w:r w:rsidR="00EE317D">
        <w:rPr>
          <w:rFonts w:eastAsia="맑은 고딕"/>
          <w:lang w:eastAsia="ko-KR"/>
        </w:rPr>
        <w:t>may vary</w:t>
      </w:r>
      <w:r>
        <w:rPr>
          <w:rFonts w:eastAsia="맑은 고딕"/>
          <w:lang w:eastAsia="ko-KR"/>
        </w:rPr>
        <w:t>.</w:t>
      </w:r>
    </w:p>
    <w:p w14:paraId="562612A0" w14:textId="66A497A2" w:rsidR="006B0B45" w:rsidRDefault="006B0B45" w:rsidP="006B0B45">
      <w:pPr>
        <w:pStyle w:val="B1"/>
        <w:rPr>
          <w:rFonts w:eastAsia="맑은 고딕"/>
          <w:lang w:eastAsia="ko-KR"/>
        </w:rPr>
      </w:pPr>
      <w:r>
        <w:rPr>
          <w:rFonts w:eastAsia="맑은 고딕"/>
          <w:lang w:eastAsia="ko-KR"/>
        </w:rPr>
        <w:t>21.</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Device sends </w:t>
      </w:r>
      <w:proofErr w:type="spellStart"/>
      <w:r w:rsidRPr="000A1A33">
        <w:rPr>
          <w:rFonts w:eastAsia="맑은 고딕"/>
          <w:lang w:eastAsia="ko-KR"/>
        </w:rPr>
        <w:t>AIoT</w:t>
      </w:r>
      <w:proofErr w:type="spellEnd"/>
      <w:r w:rsidRPr="000A1A33">
        <w:rPr>
          <w:rFonts w:eastAsia="맑은 고딕"/>
          <w:lang w:eastAsia="ko-KR"/>
        </w:rPr>
        <w:t xml:space="preserve"> </w:t>
      </w:r>
      <w:r>
        <w:rPr>
          <w:rFonts w:eastAsia="맑은 고딕"/>
          <w:lang w:eastAsia="ko-KR"/>
        </w:rPr>
        <w:t>Inventory</w:t>
      </w:r>
      <w:r w:rsidRPr="000A1A33">
        <w:rPr>
          <w:rFonts w:eastAsia="맑은 고딕"/>
          <w:lang w:eastAsia="ko-KR"/>
        </w:rPr>
        <w:t xml:space="preserve"> </w:t>
      </w:r>
      <w:r>
        <w:rPr>
          <w:rFonts w:eastAsia="맑은 고딕"/>
          <w:lang w:eastAsia="ko-KR"/>
        </w:rPr>
        <w:t xml:space="preserve">Response to </w:t>
      </w:r>
      <w:proofErr w:type="spellStart"/>
      <w:r>
        <w:rPr>
          <w:rFonts w:eastAsia="맑은 고딕"/>
          <w:lang w:eastAsia="ko-KR"/>
        </w:rPr>
        <w:t>AIoT</w:t>
      </w:r>
      <w:proofErr w:type="spellEnd"/>
      <w:r>
        <w:rPr>
          <w:rFonts w:eastAsia="맑은 고딕"/>
          <w:lang w:eastAsia="ko-KR"/>
        </w:rPr>
        <w:t xml:space="preserve"> Reader. This includes </w:t>
      </w:r>
      <w:r w:rsidRPr="000A1A33">
        <w:rPr>
          <w:rFonts w:eastAsia="맑은 고딕"/>
          <w:lang w:eastAsia="ko-KR"/>
        </w:rPr>
        <w:t xml:space="preserve">Device ID </w:t>
      </w:r>
      <w:r w:rsidR="006B505D">
        <w:rPr>
          <w:rFonts w:eastAsia="맑은 고딕"/>
          <w:lang w:eastAsia="ko-KR"/>
        </w:rPr>
        <w:t>(temporary)</w:t>
      </w:r>
      <w:r w:rsidR="00072EB6">
        <w:rPr>
          <w:rFonts w:eastAsia="맑은 고딕"/>
          <w:lang w:eastAsia="ko-KR"/>
        </w:rPr>
        <w:t xml:space="preserve"> and</w:t>
      </w:r>
      <w:r w:rsidRPr="000A1A33">
        <w:rPr>
          <w:rFonts w:eastAsia="맑은 고딕"/>
          <w:lang w:eastAsia="ko-KR"/>
        </w:rPr>
        <w:t xml:space="preserve"> </w:t>
      </w:r>
      <w:r>
        <w:rPr>
          <w:rFonts w:eastAsia="맑은 고딕"/>
          <w:lang w:eastAsia="ko-KR"/>
        </w:rPr>
        <w:t xml:space="preserve">Reader ID. </w:t>
      </w:r>
    </w:p>
    <w:p w14:paraId="0DA57485" w14:textId="00B25441" w:rsidR="006B0B45" w:rsidRPr="00840A99" w:rsidRDefault="006B0B45" w:rsidP="006B0B45">
      <w:pPr>
        <w:pStyle w:val="B1"/>
        <w:rPr>
          <w:rFonts w:eastAsia="맑은 고딕"/>
          <w:lang w:eastAsia="ko-KR"/>
        </w:rPr>
      </w:pPr>
      <w:r>
        <w:rPr>
          <w:rFonts w:eastAsia="맑은 고딕"/>
          <w:lang w:eastAsia="ko-KR"/>
        </w:rPr>
        <w:t>22.</w:t>
      </w:r>
      <w:r>
        <w:rPr>
          <w:rFonts w:eastAsia="맑은 고딕"/>
          <w:lang w:eastAsia="ko-KR"/>
        </w:rPr>
        <w:tab/>
      </w:r>
      <w:proofErr w:type="spellStart"/>
      <w:r>
        <w:rPr>
          <w:rFonts w:eastAsia="맑은 고딕"/>
          <w:lang w:eastAsia="ko-KR"/>
        </w:rPr>
        <w:t>AIoT</w:t>
      </w:r>
      <w:proofErr w:type="spellEnd"/>
      <w:r>
        <w:rPr>
          <w:rFonts w:eastAsia="맑은 고딕"/>
          <w:lang w:eastAsia="ko-KR"/>
        </w:rPr>
        <w:t xml:space="preserve"> Reader sends </w:t>
      </w:r>
      <w:proofErr w:type="spellStart"/>
      <w:r w:rsidRPr="000A1A33">
        <w:rPr>
          <w:rFonts w:eastAsia="맑은 고딕"/>
          <w:lang w:eastAsia="ko-KR"/>
        </w:rPr>
        <w:t>AIoT</w:t>
      </w:r>
      <w:proofErr w:type="spellEnd"/>
      <w:r w:rsidRPr="000A1A33">
        <w:rPr>
          <w:rFonts w:eastAsia="맑은 고딕"/>
          <w:lang w:eastAsia="ko-KR"/>
        </w:rPr>
        <w:t xml:space="preserve"> </w:t>
      </w:r>
      <w:r>
        <w:rPr>
          <w:rFonts w:eastAsia="맑은 고딕"/>
          <w:lang w:eastAsia="ko-KR"/>
        </w:rPr>
        <w:t>Inventory</w:t>
      </w:r>
      <w:r w:rsidRPr="000A1A33">
        <w:rPr>
          <w:rFonts w:eastAsia="맑은 고딕"/>
          <w:lang w:eastAsia="ko-KR"/>
        </w:rPr>
        <w:t xml:space="preserve"> </w:t>
      </w:r>
      <w:r>
        <w:rPr>
          <w:rFonts w:eastAsia="맑은 고딕"/>
          <w:lang w:eastAsia="ko-KR"/>
        </w:rPr>
        <w:t xml:space="preserve">Response to AIOTF. This includes </w:t>
      </w:r>
      <w:r w:rsidRPr="000A1A33">
        <w:rPr>
          <w:rFonts w:eastAsia="맑은 고딕"/>
          <w:lang w:eastAsia="ko-KR"/>
        </w:rPr>
        <w:t xml:space="preserve">Device ID </w:t>
      </w:r>
      <w:r w:rsidR="006B505D">
        <w:rPr>
          <w:rFonts w:eastAsia="맑은 고딕"/>
          <w:lang w:eastAsia="ko-KR"/>
        </w:rPr>
        <w:t>(temporary)</w:t>
      </w:r>
      <w:r w:rsidRPr="000A1A33">
        <w:rPr>
          <w:rFonts w:eastAsia="맑은 고딕"/>
          <w:lang w:eastAsia="ko-KR"/>
        </w:rPr>
        <w:t xml:space="preserve">, </w:t>
      </w:r>
      <w:r>
        <w:rPr>
          <w:rFonts w:eastAsia="맑은 고딕"/>
          <w:lang w:eastAsia="ko-KR"/>
        </w:rPr>
        <w:t xml:space="preserve">Reader ID, </w:t>
      </w:r>
      <w:r w:rsidR="00072EB6">
        <w:rPr>
          <w:rFonts w:eastAsia="맑은 고딕"/>
          <w:lang w:eastAsia="ko-KR"/>
        </w:rPr>
        <w:t xml:space="preserve">and </w:t>
      </w:r>
      <w:r>
        <w:rPr>
          <w:rFonts w:eastAsia="맑은 고딕"/>
          <w:lang w:eastAsia="ko-KR"/>
        </w:rPr>
        <w:t xml:space="preserve">Correlation ID. </w:t>
      </w:r>
      <w:proofErr w:type="spellStart"/>
      <w:r>
        <w:rPr>
          <w:rFonts w:eastAsia="맑은 고딕"/>
          <w:lang w:eastAsia="ko-KR"/>
        </w:rPr>
        <w:t>AIoT</w:t>
      </w:r>
      <w:proofErr w:type="spellEnd"/>
      <w:r>
        <w:rPr>
          <w:rFonts w:eastAsia="맑은 고딕"/>
          <w:lang w:eastAsia="ko-KR"/>
        </w:rPr>
        <w:t xml:space="preserve"> Reader retrieves Correlation ID with </w:t>
      </w:r>
      <w:proofErr w:type="spellStart"/>
      <w:r>
        <w:rPr>
          <w:rFonts w:eastAsia="맑은 고딕"/>
          <w:lang w:eastAsia="ko-KR"/>
        </w:rPr>
        <w:t>AIoT</w:t>
      </w:r>
      <w:proofErr w:type="spellEnd"/>
      <w:r>
        <w:rPr>
          <w:rFonts w:eastAsia="맑은 고딕"/>
          <w:lang w:eastAsia="ko-KR"/>
        </w:rPr>
        <w:t xml:space="preserve"> Device ID from the stored context.</w:t>
      </w:r>
    </w:p>
    <w:p w14:paraId="1F73D77A" w14:textId="6F11AF61" w:rsidR="006B0B45" w:rsidRPr="00840A99" w:rsidRDefault="006B0B45" w:rsidP="006B0B45">
      <w:pPr>
        <w:pStyle w:val="B1"/>
        <w:rPr>
          <w:rFonts w:eastAsia="맑은 고딕"/>
          <w:lang w:eastAsia="ko-KR"/>
        </w:rPr>
      </w:pPr>
      <w:r>
        <w:rPr>
          <w:rFonts w:eastAsia="맑은 고딕"/>
          <w:lang w:eastAsia="ko-KR"/>
        </w:rPr>
        <w:t>23.</w:t>
      </w:r>
      <w:r>
        <w:rPr>
          <w:rFonts w:eastAsia="맑은 고딕"/>
          <w:lang w:eastAsia="ko-KR"/>
        </w:rPr>
        <w:tab/>
        <w:t xml:space="preserve">AIOTF sends </w:t>
      </w:r>
      <w:proofErr w:type="spellStart"/>
      <w:r w:rsidRPr="000A1A33">
        <w:rPr>
          <w:rFonts w:eastAsia="맑은 고딕"/>
          <w:lang w:eastAsia="ko-KR"/>
        </w:rPr>
        <w:t>AIoT</w:t>
      </w:r>
      <w:proofErr w:type="spellEnd"/>
      <w:r w:rsidRPr="000A1A33">
        <w:rPr>
          <w:rFonts w:eastAsia="맑은 고딕"/>
          <w:lang w:eastAsia="ko-KR"/>
        </w:rPr>
        <w:t xml:space="preserve"> </w:t>
      </w:r>
      <w:r>
        <w:rPr>
          <w:rFonts w:eastAsia="맑은 고딕"/>
          <w:lang w:eastAsia="ko-KR"/>
        </w:rPr>
        <w:t>Inventory</w:t>
      </w:r>
      <w:r w:rsidRPr="000A1A33">
        <w:rPr>
          <w:rFonts w:eastAsia="맑은 고딕"/>
          <w:lang w:eastAsia="ko-KR"/>
        </w:rPr>
        <w:t xml:space="preserve"> </w:t>
      </w:r>
      <w:r>
        <w:rPr>
          <w:rFonts w:eastAsia="맑은 고딕"/>
          <w:lang w:eastAsia="ko-KR"/>
        </w:rPr>
        <w:t xml:space="preserve">Notify to NEF.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Pr>
          <w:rFonts w:eastAsia="맑은 고딕"/>
          <w:lang w:eastAsia="ko-KR"/>
        </w:rPr>
        <w:t>Reader ID</w:t>
      </w:r>
      <w:r w:rsidRPr="00725EB4">
        <w:rPr>
          <w:rFonts w:eastAsia="맑은 고딕"/>
          <w:lang w:eastAsia="ko-KR"/>
        </w:rPr>
        <w:t xml:space="preserve">, </w:t>
      </w:r>
      <w:r w:rsidR="00072EB6">
        <w:rPr>
          <w:rFonts w:eastAsia="맑은 고딕"/>
          <w:lang w:eastAsia="ko-KR"/>
        </w:rPr>
        <w:t xml:space="preserve">and </w:t>
      </w:r>
      <w:r w:rsidRPr="00725EB4">
        <w:rPr>
          <w:rFonts w:eastAsia="맑은 고딕"/>
          <w:lang w:eastAsia="ko-KR"/>
        </w:rPr>
        <w:t>T</w:t>
      </w:r>
      <w:r>
        <w:rPr>
          <w:rFonts w:eastAsia="맑은 고딕"/>
          <w:lang w:eastAsia="ko-KR"/>
        </w:rPr>
        <w:t>ransaction ID. AIOTF retrieves Transaction ID with Correlation ID from the stored context.</w:t>
      </w:r>
    </w:p>
    <w:p w14:paraId="3A1E2FE6" w14:textId="39D55B86" w:rsidR="006B0B45" w:rsidRPr="00840A99" w:rsidRDefault="006B0B45" w:rsidP="006B0B45">
      <w:pPr>
        <w:pStyle w:val="B1"/>
        <w:rPr>
          <w:rFonts w:eastAsia="맑은 고딕"/>
          <w:lang w:eastAsia="ko-KR"/>
        </w:rPr>
      </w:pPr>
      <w:r>
        <w:rPr>
          <w:rFonts w:eastAsia="맑은 고딕"/>
          <w:lang w:eastAsia="ko-KR"/>
        </w:rPr>
        <w:t>24.</w:t>
      </w:r>
      <w:r>
        <w:rPr>
          <w:rFonts w:eastAsia="맑은 고딕"/>
          <w:lang w:eastAsia="ko-KR"/>
        </w:rPr>
        <w:tab/>
        <w:t xml:space="preserve">NEF sends </w:t>
      </w:r>
      <w:proofErr w:type="spellStart"/>
      <w:r w:rsidRPr="000A1A33">
        <w:rPr>
          <w:rFonts w:eastAsia="맑은 고딕"/>
          <w:lang w:eastAsia="ko-KR"/>
        </w:rPr>
        <w:t>AIoT</w:t>
      </w:r>
      <w:proofErr w:type="spellEnd"/>
      <w:r w:rsidRPr="000A1A33">
        <w:rPr>
          <w:rFonts w:eastAsia="맑은 고딕"/>
          <w:lang w:eastAsia="ko-KR"/>
        </w:rPr>
        <w:t xml:space="preserve"> </w:t>
      </w:r>
      <w:r>
        <w:rPr>
          <w:rFonts w:eastAsia="맑은 고딕"/>
          <w:lang w:eastAsia="ko-KR"/>
        </w:rPr>
        <w:t>Inventory</w:t>
      </w:r>
      <w:r w:rsidRPr="000A1A33">
        <w:rPr>
          <w:rFonts w:eastAsia="맑은 고딕"/>
          <w:lang w:eastAsia="ko-KR"/>
        </w:rPr>
        <w:t xml:space="preserve"> </w:t>
      </w:r>
      <w:r>
        <w:rPr>
          <w:rFonts w:eastAsia="맑은 고딕"/>
          <w:lang w:eastAsia="ko-KR"/>
        </w:rPr>
        <w:t xml:space="preserve">Notify to AF. This includes </w:t>
      </w:r>
      <w:r w:rsidRPr="00725EB4">
        <w:rPr>
          <w:rFonts w:eastAsia="맑은 고딕"/>
          <w:lang w:eastAsia="ko-KR"/>
        </w:rPr>
        <w:t xml:space="preserve">Device ID </w:t>
      </w:r>
      <w:r w:rsidR="006B505D">
        <w:rPr>
          <w:rFonts w:eastAsia="맑은 고딕"/>
          <w:lang w:eastAsia="ko-KR"/>
        </w:rPr>
        <w:t>(permanent)</w:t>
      </w:r>
      <w:r w:rsidRPr="00725EB4">
        <w:rPr>
          <w:rFonts w:eastAsia="맑은 고딕"/>
          <w:lang w:eastAsia="ko-KR"/>
        </w:rPr>
        <w:t xml:space="preserve">, </w:t>
      </w:r>
      <w:r>
        <w:rPr>
          <w:rFonts w:eastAsia="맑은 고딕"/>
          <w:lang w:eastAsia="ko-KR"/>
        </w:rPr>
        <w:t>Reader ID</w:t>
      </w:r>
      <w:r w:rsidRPr="00725EB4">
        <w:rPr>
          <w:rFonts w:eastAsia="맑은 고딕"/>
          <w:lang w:eastAsia="ko-KR"/>
        </w:rPr>
        <w:t xml:space="preserve">, </w:t>
      </w:r>
      <w:r w:rsidR="00072EB6">
        <w:rPr>
          <w:rFonts w:eastAsia="맑은 고딕"/>
          <w:lang w:eastAsia="ko-KR"/>
        </w:rPr>
        <w:t xml:space="preserve">and </w:t>
      </w:r>
      <w:r>
        <w:rPr>
          <w:rFonts w:eastAsia="맑은 고딕"/>
          <w:lang w:eastAsia="ko-KR"/>
        </w:rPr>
        <w:t xml:space="preserve">AF </w:t>
      </w:r>
      <w:r w:rsidRPr="00725EB4">
        <w:rPr>
          <w:rFonts w:eastAsia="맑은 고딕"/>
          <w:lang w:eastAsia="ko-KR"/>
        </w:rPr>
        <w:t>T</w:t>
      </w:r>
      <w:r>
        <w:rPr>
          <w:rFonts w:eastAsia="맑은 고딕"/>
          <w:lang w:eastAsia="ko-KR"/>
        </w:rPr>
        <w:t>ransaction ID. NEF retrieves AF Transaction ID with Transaction ID from the stored context.</w:t>
      </w:r>
    </w:p>
    <w:p w14:paraId="1912B93B" w14:textId="030E9930" w:rsidR="00A75419" w:rsidRPr="006B0B45" w:rsidRDefault="00A75419" w:rsidP="00145CE1">
      <w:pPr>
        <w:rPr>
          <w:rFonts w:eastAsia="DengXian"/>
          <w:lang w:eastAsia="zh-CN"/>
        </w:rPr>
      </w:pPr>
    </w:p>
    <w:p w14:paraId="56AD8F5C" w14:textId="178BE7C5" w:rsidR="00145CE1" w:rsidRPr="00E21EE9" w:rsidRDefault="00145CE1" w:rsidP="00145CE1">
      <w:pPr>
        <w:pStyle w:val="3"/>
        <w:rPr>
          <w:lang w:eastAsia="zh-CN"/>
        </w:rPr>
      </w:pPr>
      <w:bookmarkStart w:id="41" w:name="_Toc160698598"/>
      <w:bookmarkStart w:id="42" w:name="_Toc164843916"/>
      <w:bookmarkStart w:id="43" w:name="_Toc164944551"/>
      <w:bookmarkStart w:id="44" w:name="_Toc168318801"/>
      <w:bookmarkStart w:id="45" w:name="_Toc168319319"/>
      <w:bookmarkStart w:id="46" w:name="_Toc168319572"/>
      <w:bookmarkStart w:id="47" w:name="_Toc168319827"/>
      <w:bookmarkStart w:id="48" w:name="_Toc168320082"/>
      <w:bookmarkStart w:id="49" w:name="_Toc168559738"/>
      <w:bookmarkStart w:id="50" w:name="_Toc175890788"/>
      <w:bookmarkStart w:id="51" w:name="_Toc180645736"/>
      <w:bookmarkStart w:id="52" w:name="_Toc183616669"/>
      <w:bookmarkStart w:id="53" w:name="_Toc188881968"/>
      <w:r w:rsidRPr="00E21EE9">
        <w:rPr>
          <w:lang w:eastAsia="zh-CN"/>
        </w:rPr>
        <w:t>6.</w:t>
      </w:r>
      <w:r w:rsidR="00A75419">
        <w:rPr>
          <w:lang w:eastAsia="zh-CN"/>
        </w:rPr>
        <w:t>X</w:t>
      </w:r>
      <w:r w:rsidRPr="00E21EE9">
        <w:rPr>
          <w:lang w:eastAsia="zh-CN"/>
        </w:rPr>
        <w:t>.3</w:t>
      </w:r>
      <w:r w:rsidRPr="00E21EE9">
        <w:rPr>
          <w:lang w:eastAsia="zh-CN"/>
        </w:rPr>
        <w:tab/>
      </w:r>
      <w:r w:rsidRPr="00E21EE9">
        <w:t>Impacts on services, entities and interfaces</w:t>
      </w:r>
      <w:bookmarkEnd w:id="41"/>
      <w:bookmarkEnd w:id="42"/>
      <w:bookmarkEnd w:id="43"/>
      <w:bookmarkEnd w:id="44"/>
      <w:bookmarkEnd w:id="45"/>
      <w:bookmarkEnd w:id="46"/>
      <w:bookmarkEnd w:id="47"/>
      <w:bookmarkEnd w:id="48"/>
      <w:bookmarkEnd w:id="49"/>
      <w:bookmarkEnd w:id="50"/>
      <w:bookmarkEnd w:id="51"/>
      <w:bookmarkEnd w:id="52"/>
      <w:bookmarkEnd w:id="53"/>
    </w:p>
    <w:p w14:paraId="5B61AE29" w14:textId="77777777" w:rsidR="00145CE1" w:rsidRPr="00E21EE9" w:rsidRDefault="00145CE1" w:rsidP="00145CE1">
      <w:r w:rsidRPr="00E21EE9">
        <w:t>Impacts on existing entities:</w:t>
      </w:r>
    </w:p>
    <w:p w14:paraId="4D6350C2" w14:textId="187543B7" w:rsidR="00145CE1" w:rsidRDefault="00B116FA" w:rsidP="00145CE1">
      <w:r>
        <w:rPr>
          <w:lang w:val="sv-SE"/>
        </w:rPr>
        <w:t>AIOT</w:t>
      </w:r>
      <w:r w:rsidR="00145CE1" w:rsidRPr="00E21EE9">
        <w:rPr>
          <w:lang w:val="sv-SE"/>
        </w:rPr>
        <w:t>F</w:t>
      </w:r>
      <w:r w:rsidR="00145CE1" w:rsidRPr="00E21EE9">
        <w:t>:</w:t>
      </w:r>
    </w:p>
    <w:p w14:paraId="50AD10EB" w14:textId="5AC5619D" w:rsidR="00462ECB" w:rsidRDefault="00462ECB" w:rsidP="00462ECB">
      <w:pPr>
        <w:pStyle w:val="B1"/>
      </w:pPr>
      <w:r>
        <w:t>-</w:t>
      </w:r>
      <w:r>
        <w:tab/>
        <w:t>Receives Inventory Request with a Period from AF through the NEF.</w:t>
      </w:r>
    </w:p>
    <w:p w14:paraId="761DF199" w14:textId="1DF43697" w:rsidR="00145CE1" w:rsidRDefault="00145CE1" w:rsidP="00145CE1">
      <w:pPr>
        <w:pStyle w:val="B1"/>
      </w:pPr>
      <w:r>
        <w:t>-</w:t>
      </w:r>
      <w:r>
        <w:tab/>
      </w:r>
      <w:r w:rsidR="0097474E">
        <w:t xml:space="preserve">Performs Inventory procedure and then </w:t>
      </w:r>
      <w:r w:rsidR="00462ECB">
        <w:t xml:space="preserve">then </w:t>
      </w:r>
      <w:r w:rsidR="0097474E">
        <w:t xml:space="preserve">sends </w:t>
      </w:r>
      <w:r w:rsidR="00CB6DA3">
        <w:t>Inventory</w:t>
      </w:r>
      <w:r w:rsidR="0097474E">
        <w:t xml:space="preserve"> request with Period and </w:t>
      </w:r>
      <w:r w:rsidR="00CB6DA3">
        <w:t>Tracking</w:t>
      </w:r>
      <w:r w:rsidR="0097474E">
        <w:t xml:space="preserve"> Parameters.</w:t>
      </w:r>
    </w:p>
    <w:p w14:paraId="000D4B99" w14:textId="79D9805C" w:rsidR="0097474E" w:rsidRDefault="0097474E" w:rsidP="0097474E">
      <w:pPr>
        <w:pStyle w:val="B1"/>
      </w:pPr>
      <w:r>
        <w:lastRenderedPageBreak/>
        <w:t>-</w:t>
      </w:r>
      <w:r>
        <w:tab/>
        <w:t xml:space="preserve">Performs Inventory procedure and then </w:t>
      </w:r>
      <w:r w:rsidR="00462ECB">
        <w:t xml:space="preserve">then </w:t>
      </w:r>
      <w:r>
        <w:t xml:space="preserve">sends Write Command </w:t>
      </w:r>
      <w:r w:rsidR="00462ECB">
        <w:t>request</w:t>
      </w:r>
      <w:r>
        <w:t xml:space="preserve"> with </w:t>
      </w:r>
      <w:r w:rsidR="00AD2587">
        <w:t>Tracking</w:t>
      </w:r>
      <w:r>
        <w:t xml:space="preserve"> Parameters.</w:t>
      </w:r>
    </w:p>
    <w:p w14:paraId="71B03C0E" w14:textId="22B1B106" w:rsidR="0097474E" w:rsidRDefault="0097474E" w:rsidP="0097474E">
      <w:pPr>
        <w:pStyle w:val="B1"/>
      </w:pPr>
      <w:r>
        <w:t>-</w:t>
      </w:r>
      <w:r>
        <w:tab/>
        <w:t xml:space="preserve">Retrieves </w:t>
      </w:r>
      <w:r w:rsidRPr="000A1A33">
        <w:rPr>
          <w:rFonts w:eastAsia="맑은 고딕"/>
          <w:lang w:eastAsia="ko-KR"/>
        </w:rPr>
        <w:t>Device Profile Data Including DO-A Capability</w:t>
      </w:r>
      <w:r>
        <w:rPr>
          <w:rFonts w:eastAsia="맑은 고딕"/>
          <w:lang w:eastAsia="ko-KR"/>
        </w:rPr>
        <w:t>. If the device does not support DO-A Capability, AIOTF skips DO-A related steps.</w:t>
      </w:r>
    </w:p>
    <w:p w14:paraId="1D3DA63D" w14:textId="23BADC11" w:rsidR="00462ECB" w:rsidRDefault="0097474E" w:rsidP="0097474E">
      <w:pPr>
        <w:pStyle w:val="B1"/>
      </w:pPr>
      <w:r>
        <w:t>-</w:t>
      </w:r>
      <w:r>
        <w:tab/>
        <w:t xml:space="preserve">Receives </w:t>
      </w:r>
      <w:proofErr w:type="spellStart"/>
      <w:r>
        <w:t>AIoT</w:t>
      </w:r>
      <w:proofErr w:type="spellEnd"/>
      <w:r>
        <w:t xml:space="preserve"> </w:t>
      </w:r>
      <w:r w:rsidR="00CB6DA3">
        <w:t>Inventory</w:t>
      </w:r>
      <w:r>
        <w:t xml:space="preserve"> Report from Device(s) through </w:t>
      </w:r>
      <w:proofErr w:type="spellStart"/>
      <w:r>
        <w:t>AIoT</w:t>
      </w:r>
      <w:proofErr w:type="spellEnd"/>
      <w:r>
        <w:t xml:space="preserve"> Reader(s) and </w:t>
      </w:r>
      <w:proofErr w:type="spellStart"/>
      <w:r>
        <w:t>deliveres</w:t>
      </w:r>
      <w:proofErr w:type="spellEnd"/>
      <w:r w:rsidR="00462ECB">
        <w:t xml:space="preserve"> it</w:t>
      </w:r>
      <w:r>
        <w:t xml:space="preserve"> to the </w:t>
      </w:r>
      <w:proofErr w:type="spellStart"/>
      <w:r w:rsidR="00462ECB">
        <w:t>the</w:t>
      </w:r>
      <w:proofErr w:type="spellEnd"/>
      <w:r w:rsidR="00462ECB">
        <w:t xml:space="preserve"> </w:t>
      </w:r>
      <w:r>
        <w:t>AF</w:t>
      </w:r>
    </w:p>
    <w:p w14:paraId="5C73D193" w14:textId="341306B2" w:rsidR="00B03627" w:rsidRDefault="00B03627" w:rsidP="00B03627">
      <w:pPr>
        <w:pStyle w:val="B1"/>
        <w:rPr>
          <w:rFonts w:eastAsia="맑은 고딕"/>
          <w:lang w:eastAsia="ko-KR"/>
        </w:rPr>
      </w:pPr>
      <w:r>
        <w:t>-</w:t>
      </w:r>
      <w:r>
        <w:tab/>
        <w:t xml:space="preserve">Sends </w:t>
      </w:r>
      <w:proofErr w:type="spellStart"/>
      <w:r>
        <w:t>AIoT</w:t>
      </w:r>
      <w:proofErr w:type="spellEnd"/>
      <w:r>
        <w:t xml:space="preserve"> Inventory Notify with </w:t>
      </w:r>
      <w:proofErr w:type="spellStart"/>
      <w:r>
        <w:t>Reaer</w:t>
      </w:r>
      <w:proofErr w:type="spellEnd"/>
      <w:r>
        <w:t xml:space="preserve"> ID as 3GPP-Internal Location information, which is converted into 3GPP-External Location information at NEF, to AF</w:t>
      </w:r>
      <w:r>
        <w:rPr>
          <w:rFonts w:eastAsia="맑은 고딕"/>
          <w:lang w:eastAsia="ko-KR"/>
        </w:rPr>
        <w:t>.</w:t>
      </w:r>
    </w:p>
    <w:p w14:paraId="59BA13E9" w14:textId="63A06326" w:rsidR="00B116FA" w:rsidRDefault="00B116FA" w:rsidP="00B116FA">
      <w:r>
        <w:rPr>
          <w:lang w:val="sv-SE"/>
        </w:rPr>
        <w:t>ADM</w:t>
      </w:r>
      <w:r w:rsidRPr="00E21EE9">
        <w:t>:</w:t>
      </w:r>
    </w:p>
    <w:p w14:paraId="529AA4D0" w14:textId="38ACB7A7" w:rsidR="00B116FA" w:rsidRDefault="00B116FA" w:rsidP="00B116FA">
      <w:pPr>
        <w:pStyle w:val="B1"/>
      </w:pPr>
      <w:r>
        <w:t>-</w:t>
      </w:r>
      <w:r>
        <w:tab/>
        <w:t>Support</w:t>
      </w:r>
      <w:r w:rsidR="00FB3C0B">
        <w:t>s</w:t>
      </w:r>
      <w:r>
        <w:t xml:space="preserve"> the </w:t>
      </w:r>
      <w:proofErr w:type="spellStart"/>
      <w:r>
        <w:t>AIoT</w:t>
      </w:r>
      <w:proofErr w:type="spellEnd"/>
      <w:r>
        <w:t xml:space="preserve"> </w:t>
      </w:r>
      <w:r w:rsidR="0097474E">
        <w:t>Device profile including DO-A Capability.</w:t>
      </w:r>
    </w:p>
    <w:p w14:paraId="0BD15968" w14:textId="2D456DAF" w:rsidR="00B116FA" w:rsidRDefault="00B116FA" w:rsidP="00B116FA">
      <w:r>
        <w:rPr>
          <w:lang w:val="sv-SE"/>
        </w:rPr>
        <w:t>A</w:t>
      </w:r>
      <w:r w:rsidR="003376E6">
        <w:rPr>
          <w:lang w:val="sv-SE"/>
        </w:rPr>
        <w:t>I</w:t>
      </w:r>
      <w:r>
        <w:rPr>
          <w:lang w:val="sv-SE"/>
        </w:rPr>
        <w:t>oT Reader (RAN Reader / UE Reader):</w:t>
      </w:r>
    </w:p>
    <w:p w14:paraId="795F99E8" w14:textId="3C26A998" w:rsidR="00B116FA" w:rsidRDefault="00B116FA" w:rsidP="00B116FA">
      <w:pPr>
        <w:pStyle w:val="B1"/>
      </w:pPr>
      <w:r>
        <w:t>-</w:t>
      </w:r>
      <w:r>
        <w:tab/>
        <w:t>Support</w:t>
      </w:r>
      <w:r w:rsidR="00FB3C0B">
        <w:t>s</w:t>
      </w:r>
      <w:r>
        <w:t xml:space="preserve"> the </w:t>
      </w:r>
      <w:proofErr w:type="spellStart"/>
      <w:r>
        <w:t>AIoT</w:t>
      </w:r>
      <w:proofErr w:type="spellEnd"/>
      <w:r>
        <w:t xml:space="preserve"> </w:t>
      </w:r>
      <w:proofErr w:type="spellStart"/>
      <w:r>
        <w:t>TempID</w:t>
      </w:r>
      <w:proofErr w:type="spellEnd"/>
      <w:r>
        <w:t xml:space="preserve"> handling including </w:t>
      </w:r>
      <w:r w:rsidR="0097474E">
        <w:t xml:space="preserve">Device ID and </w:t>
      </w:r>
      <w:proofErr w:type="spellStart"/>
      <w:r w:rsidR="0097474E">
        <w:t>Corrleation</w:t>
      </w:r>
      <w:proofErr w:type="spellEnd"/>
      <w:r w:rsidR="0097474E">
        <w:t xml:space="preserve"> ID mapping</w:t>
      </w:r>
      <w:r w:rsidR="00FB3C0B">
        <w:t>,</w:t>
      </w:r>
      <w:r w:rsidR="0097474E">
        <w:t xml:space="preserve"> and </w:t>
      </w:r>
      <w:r w:rsidR="00FB3C0B">
        <w:t>maintains</w:t>
      </w:r>
      <w:r w:rsidR="0097474E">
        <w:t xml:space="preserve"> the mapping context.</w:t>
      </w:r>
    </w:p>
    <w:p w14:paraId="4A9F8539" w14:textId="21F3663F" w:rsidR="003376E6" w:rsidRDefault="003376E6" w:rsidP="003376E6">
      <w:pPr>
        <w:pStyle w:val="B1"/>
      </w:pPr>
      <w:r>
        <w:t>-</w:t>
      </w:r>
      <w:r>
        <w:tab/>
        <w:t>Support</w:t>
      </w:r>
      <w:r w:rsidR="00FB3C0B">
        <w:t>s</w:t>
      </w:r>
      <w:r>
        <w:t xml:space="preserve"> DO-A procedure for </w:t>
      </w:r>
      <w:proofErr w:type="spellStart"/>
      <w:r>
        <w:t>AIoT</w:t>
      </w:r>
      <w:proofErr w:type="spellEnd"/>
      <w:r>
        <w:t xml:space="preserve"> </w:t>
      </w:r>
      <w:r w:rsidR="002044AA">
        <w:t>Inventory</w:t>
      </w:r>
      <w:r>
        <w:t xml:space="preserve"> Report from </w:t>
      </w:r>
      <w:proofErr w:type="spellStart"/>
      <w:r>
        <w:t>AIoT</w:t>
      </w:r>
      <w:proofErr w:type="spellEnd"/>
      <w:r>
        <w:t xml:space="preserve"> Device.</w:t>
      </w:r>
    </w:p>
    <w:p w14:paraId="75CA7397" w14:textId="77777777" w:rsidR="00145CE1" w:rsidRDefault="00145CE1" w:rsidP="00145CE1">
      <w:pPr>
        <w:rPr>
          <w:lang w:val="sv-SE"/>
        </w:rPr>
      </w:pPr>
      <w:r w:rsidRPr="00E21EE9">
        <w:rPr>
          <w:lang w:val="sv-SE"/>
        </w:rPr>
        <w:t>AIoT device:</w:t>
      </w:r>
    </w:p>
    <w:p w14:paraId="355A2EDC" w14:textId="6F9AD376" w:rsidR="0040388F" w:rsidRDefault="00145CE1" w:rsidP="003376E6">
      <w:pPr>
        <w:pStyle w:val="B1"/>
      </w:pPr>
      <w:r>
        <w:rPr>
          <w:lang w:val="sv-SE"/>
        </w:rPr>
        <w:t>-</w:t>
      </w:r>
      <w:r>
        <w:rPr>
          <w:lang w:val="sv-SE"/>
        </w:rPr>
        <w:tab/>
      </w:r>
      <w:r w:rsidR="003376E6">
        <w:t>Support</w:t>
      </w:r>
      <w:r w:rsidR="0040388F">
        <w:t>s</w:t>
      </w:r>
      <w:r w:rsidR="003376E6">
        <w:t xml:space="preserve"> DO-A procedure for </w:t>
      </w:r>
      <w:proofErr w:type="spellStart"/>
      <w:r w:rsidR="003376E6">
        <w:t>AIoT</w:t>
      </w:r>
      <w:proofErr w:type="spellEnd"/>
      <w:r w:rsidR="003376E6">
        <w:t xml:space="preserve"> </w:t>
      </w:r>
      <w:r w:rsidR="002044AA">
        <w:t>Inventory</w:t>
      </w:r>
      <w:r w:rsidR="003376E6">
        <w:t xml:space="preserve"> Report from </w:t>
      </w:r>
      <w:proofErr w:type="spellStart"/>
      <w:r w:rsidR="003376E6">
        <w:t>AIoT</w:t>
      </w:r>
      <w:proofErr w:type="spellEnd"/>
      <w:r w:rsidR="003376E6">
        <w:t xml:space="preserve"> Device. </w:t>
      </w:r>
    </w:p>
    <w:p w14:paraId="5D944D26" w14:textId="0A3EBBE4" w:rsidR="00B03627" w:rsidRPr="004C13B5" w:rsidRDefault="00B03627" w:rsidP="00B03627">
      <w:pPr>
        <w:pStyle w:val="B1"/>
        <w:rPr>
          <w:rFonts w:eastAsia="맑은 고딕"/>
          <w:lang w:eastAsia="ko-KR"/>
        </w:rPr>
      </w:pPr>
      <w:r>
        <w:rPr>
          <w:rFonts w:eastAsia="맑은 고딕" w:hint="eastAsia"/>
          <w:lang w:eastAsia="ko-KR"/>
        </w:rPr>
        <w:t>-</w:t>
      </w:r>
      <w:r>
        <w:rPr>
          <w:rFonts w:eastAsia="맑은 고딕"/>
          <w:lang w:eastAsia="ko-KR"/>
        </w:rPr>
        <w:tab/>
        <w:t xml:space="preserve">Sensing </w:t>
      </w:r>
      <w:proofErr w:type="spellStart"/>
      <w:r>
        <w:rPr>
          <w:rFonts w:eastAsia="맑은 고딕"/>
          <w:lang w:eastAsia="ko-KR"/>
        </w:rPr>
        <w:t>AIoT</w:t>
      </w:r>
      <w:proofErr w:type="spellEnd"/>
      <w:r>
        <w:rPr>
          <w:rFonts w:eastAsia="맑은 고딕"/>
          <w:lang w:eastAsia="ko-KR"/>
        </w:rPr>
        <w:t xml:space="preserve"> Inventory Report to </w:t>
      </w:r>
      <w:proofErr w:type="spellStart"/>
      <w:r>
        <w:rPr>
          <w:rFonts w:eastAsia="맑은 고딕"/>
          <w:lang w:eastAsia="ko-KR"/>
        </w:rPr>
        <w:t>AIoT</w:t>
      </w:r>
      <w:proofErr w:type="spellEnd"/>
      <w:r>
        <w:rPr>
          <w:rFonts w:eastAsia="맑은 고딕"/>
          <w:lang w:eastAsia="ko-KR"/>
        </w:rPr>
        <w:t xml:space="preserve"> Reader periodically via the DO-A procedure.</w:t>
      </w:r>
    </w:p>
    <w:p w14:paraId="74262BF0" w14:textId="4A098ED3" w:rsidR="0040388F" w:rsidRPr="00857EF1" w:rsidRDefault="003376E6" w:rsidP="0040388F">
      <w:pPr>
        <w:pStyle w:val="B1"/>
        <w:rPr>
          <w:rFonts w:eastAsia="맑은 고딕"/>
          <w:lang w:eastAsia="ko-KR"/>
        </w:rPr>
      </w:pPr>
      <w:r>
        <w:rPr>
          <w:rFonts w:eastAsia="맑은 고딕" w:hint="eastAsia"/>
          <w:lang w:eastAsia="ko-KR"/>
        </w:rPr>
        <w:t>-</w:t>
      </w:r>
      <w:r>
        <w:rPr>
          <w:rFonts w:eastAsia="맑은 고딕"/>
          <w:lang w:eastAsia="ko-KR"/>
        </w:rPr>
        <w:tab/>
      </w:r>
      <w:r w:rsidR="0040388F">
        <w:rPr>
          <w:rFonts w:eastAsia="맑은 고딕"/>
          <w:lang w:eastAsia="ko-KR"/>
        </w:rPr>
        <w:t>S</w:t>
      </w:r>
      <w:r w:rsidRPr="003376E6">
        <w:rPr>
          <w:rFonts w:eastAsia="맑은 고딕"/>
          <w:lang w:eastAsia="ko-KR"/>
        </w:rPr>
        <w:t>et</w:t>
      </w:r>
      <w:r w:rsidR="0040388F">
        <w:rPr>
          <w:rFonts w:eastAsia="맑은 고딕"/>
          <w:lang w:eastAsia="ko-KR"/>
        </w:rPr>
        <w:t>s</w:t>
      </w:r>
      <w:r w:rsidRPr="003376E6">
        <w:rPr>
          <w:rFonts w:eastAsia="맑은 고딕"/>
          <w:lang w:eastAsia="ko-KR"/>
        </w:rPr>
        <w:t xml:space="preserve"> </w:t>
      </w:r>
      <w:r w:rsidR="0040388F">
        <w:rPr>
          <w:rFonts w:eastAsia="맑은 고딕"/>
          <w:lang w:eastAsia="ko-KR"/>
        </w:rPr>
        <w:t xml:space="preserve">Tracking </w:t>
      </w:r>
      <w:r w:rsidRPr="003376E6">
        <w:rPr>
          <w:rFonts w:eastAsia="맑은 고딕"/>
          <w:lang w:eastAsia="ko-KR"/>
        </w:rPr>
        <w:t>parameters. It sets Sensing Period</w:t>
      </w:r>
      <w:r w:rsidR="0040388F">
        <w:rPr>
          <w:rFonts w:eastAsia="맑은 고딕"/>
          <w:lang w:eastAsia="ko-KR"/>
        </w:rPr>
        <w:t xml:space="preserve"> to</w:t>
      </w:r>
      <w:r w:rsidRPr="003376E6">
        <w:rPr>
          <w:rFonts w:eastAsia="맑은 고딕"/>
          <w:lang w:eastAsia="ko-KR"/>
        </w:rPr>
        <w:t xml:space="preserve"> Period</w:t>
      </w:r>
      <w:r w:rsidR="0040388F">
        <w:rPr>
          <w:rFonts w:eastAsia="맑은 고딕"/>
          <w:lang w:eastAsia="ko-KR"/>
        </w:rPr>
        <w:t xml:space="preserve"> (a specific period). It</w:t>
      </w:r>
      <w:r w:rsidRPr="003376E6">
        <w:rPr>
          <w:rFonts w:eastAsia="맑은 고딕"/>
          <w:lang w:eastAsia="ko-KR"/>
        </w:rPr>
        <w:t xml:space="preserve"> sets </w:t>
      </w:r>
      <w:proofErr w:type="spellStart"/>
      <w:r w:rsidRPr="003376E6">
        <w:rPr>
          <w:rFonts w:eastAsia="맑은 고딕"/>
          <w:lang w:eastAsia="ko-KR"/>
        </w:rPr>
        <w:t>StartTime</w:t>
      </w:r>
      <w:proofErr w:type="spellEnd"/>
      <w:r w:rsidR="0040388F">
        <w:rPr>
          <w:rFonts w:eastAsia="맑은 고딕"/>
          <w:lang w:eastAsia="ko-KR"/>
        </w:rPr>
        <w:t xml:space="preserve"> to </w:t>
      </w:r>
      <w:r w:rsidRPr="003376E6">
        <w:rPr>
          <w:rFonts w:eastAsia="맑은 고딕"/>
          <w:lang w:eastAsia="ko-KR"/>
        </w:rPr>
        <w:t>Now</w:t>
      </w:r>
      <w:r w:rsidR="0040388F">
        <w:rPr>
          <w:rFonts w:eastAsia="맑은 고딕"/>
          <w:lang w:eastAsia="ko-KR"/>
        </w:rPr>
        <w:t xml:space="preserve">, a specific </w:t>
      </w:r>
      <w:r w:rsidRPr="003376E6">
        <w:rPr>
          <w:rFonts w:eastAsia="맑은 고딕"/>
          <w:lang w:eastAsia="ko-KR"/>
        </w:rPr>
        <w:t>time</w:t>
      </w:r>
      <w:r w:rsidR="0040388F">
        <w:rPr>
          <w:rFonts w:eastAsia="맑은 고딕"/>
          <w:lang w:eastAsia="ko-KR"/>
        </w:rPr>
        <w:t xml:space="preserve">, or </w:t>
      </w:r>
      <w:proofErr w:type="gramStart"/>
      <w:r w:rsidRPr="003376E6">
        <w:rPr>
          <w:rFonts w:eastAsia="맑은 고딕"/>
          <w:lang w:eastAsia="ko-KR"/>
        </w:rPr>
        <w:t>Off</w:t>
      </w:r>
      <w:proofErr w:type="gramEnd"/>
      <w:r w:rsidRPr="003376E6">
        <w:rPr>
          <w:rFonts w:eastAsia="맑은 고딕"/>
          <w:lang w:eastAsia="ko-KR"/>
        </w:rPr>
        <w:t xml:space="preserve">. If </w:t>
      </w:r>
      <w:proofErr w:type="spellStart"/>
      <w:r w:rsidRPr="003376E6">
        <w:rPr>
          <w:rFonts w:eastAsia="맑은 고딕"/>
          <w:lang w:eastAsia="ko-KR"/>
        </w:rPr>
        <w:t>StartTime</w:t>
      </w:r>
      <w:proofErr w:type="spellEnd"/>
      <w:r w:rsidRPr="003376E6">
        <w:rPr>
          <w:rFonts w:eastAsia="맑은 고딕"/>
          <w:lang w:eastAsia="ko-KR"/>
        </w:rPr>
        <w:t xml:space="preserve"> is set </w:t>
      </w:r>
      <w:r w:rsidR="0040388F">
        <w:rPr>
          <w:rFonts w:eastAsia="맑은 고딕"/>
          <w:lang w:eastAsia="ko-KR"/>
        </w:rPr>
        <w:t xml:space="preserve">to </w:t>
      </w:r>
      <w:r w:rsidRPr="003376E6">
        <w:rPr>
          <w:rFonts w:eastAsia="맑은 고딕"/>
          <w:lang w:eastAsia="ko-KR"/>
        </w:rPr>
        <w:t xml:space="preserve">Now, the device </w:t>
      </w:r>
      <w:r w:rsidR="00660ED9">
        <w:rPr>
          <w:rFonts w:eastAsia="맑은 고딕"/>
          <w:lang w:eastAsia="ko-KR"/>
        </w:rPr>
        <w:t>sends Inventory Report</w:t>
      </w:r>
      <w:r w:rsidRPr="003376E6">
        <w:rPr>
          <w:rFonts w:eastAsia="맑은 고딕"/>
          <w:lang w:eastAsia="ko-KR"/>
        </w:rPr>
        <w:t xml:space="preserve"> </w:t>
      </w:r>
      <w:r w:rsidR="0040388F">
        <w:rPr>
          <w:rFonts w:eastAsia="맑은 고딕"/>
          <w:lang w:eastAsia="ko-KR"/>
        </w:rPr>
        <w:t>immediately a</w:t>
      </w:r>
      <w:r w:rsidRPr="003376E6">
        <w:rPr>
          <w:rFonts w:eastAsia="맑은 고딕"/>
          <w:lang w:eastAsia="ko-KR"/>
        </w:rPr>
        <w:t xml:space="preserve">nd every Period. If </w:t>
      </w:r>
      <w:proofErr w:type="spellStart"/>
      <w:r w:rsidRPr="003376E6">
        <w:rPr>
          <w:rFonts w:eastAsia="맑은 고딕"/>
          <w:lang w:eastAsia="ko-KR"/>
        </w:rPr>
        <w:t>StartTime</w:t>
      </w:r>
      <w:proofErr w:type="spellEnd"/>
      <w:r w:rsidRPr="003376E6">
        <w:rPr>
          <w:rFonts w:eastAsia="맑은 고딕"/>
          <w:lang w:eastAsia="ko-KR"/>
        </w:rPr>
        <w:t xml:space="preserve"> is set </w:t>
      </w:r>
      <w:r w:rsidR="0040388F">
        <w:rPr>
          <w:rFonts w:eastAsia="맑은 고딕"/>
          <w:lang w:eastAsia="ko-KR"/>
        </w:rPr>
        <w:t xml:space="preserve">to a specific </w:t>
      </w:r>
      <w:r w:rsidRPr="003376E6">
        <w:rPr>
          <w:rFonts w:eastAsia="맑은 고딕"/>
          <w:lang w:eastAsia="ko-KR"/>
        </w:rPr>
        <w:t xml:space="preserve">time, the device </w:t>
      </w:r>
      <w:r w:rsidR="00660ED9">
        <w:rPr>
          <w:rFonts w:eastAsia="맑은 고딕"/>
          <w:lang w:eastAsia="ko-KR"/>
        </w:rPr>
        <w:t>sends Inventory Report</w:t>
      </w:r>
      <w:r w:rsidRPr="003376E6">
        <w:rPr>
          <w:rFonts w:eastAsia="맑은 고딕"/>
          <w:lang w:eastAsia="ko-KR"/>
        </w:rPr>
        <w:t xml:space="preserve"> at </w:t>
      </w:r>
      <w:r w:rsidR="0040388F">
        <w:rPr>
          <w:rFonts w:eastAsia="맑은 고딕"/>
          <w:lang w:eastAsia="ko-KR"/>
        </w:rPr>
        <w:t xml:space="preserve">that </w:t>
      </w:r>
      <w:r w:rsidRPr="003376E6">
        <w:rPr>
          <w:rFonts w:eastAsia="맑은 고딕"/>
          <w:lang w:eastAsia="ko-KR"/>
        </w:rPr>
        <w:t>time and every Period</w:t>
      </w:r>
      <w:r w:rsidR="0040388F">
        <w:rPr>
          <w:rFonts w:eastAsia="맑은 고딕"/>
          <w:lang w:eastAsia="ko-KR"/>
        </w:rPr>
        <w:t xml:space="preserve"> thereafter</w:t>
      </w:r>
      <w:r w:rsidRPr="003376E6">
        <w:rPr>
          <w:rFonts w:eastAsia="맑은 고딕"/>
          <w:lang w:eastAsia="ko-KR"/>
        </w:rPr>
        <w:t xml:space="preserve">. If </w:t>
      </w:r>
      <w:proofErr w:type="spellStart"/>
      <w:r w:rsidRPr="003376E6">
        <w:rPr>
          <w:rFonts w:eastAsia="맑은 고딕"/>
          <w:lang w:eastAsia="ko-KR"/>
        </w:rPr>
        <w:t>StartTime</w:t>
      </w:r>
      <w:proofErr w:type="spellEnd"/>
      <w:r w:rsidRPr="003376E6">
        <w:rPr>
          <w:rFonts w:eastAsia="맑은 고딕"/>
          <w:lang w:eastAsia="ko-KR"/>
        </w:rPr>
        <w:t xml:space="preserve"> is </w:t>
      </w:r>
      <w:r w:rsidR="0040388F">
        <w:rPr>
          <w:rFonts w:eastAsia="맑은 고딕"/>
          <w:lang w:eastAsia="ko-KR"/>
        </w:rPr>
        <w:t xml:space="preserve">to </w:t>
      </w:r>
      <w:r w:rsidRPr="003376E6">
        <w:rPr>
          <w:rFonts w:eastAsia="맑은 고딕"/>
          <w:lang w:eastAsia="ko-KR"/>
        </w:rPr>
        <w:t>Off, the dev</w:t>
      </w:r>
      <w:r w:rsidR="00660ED9">
        <w:rPr>
          <w:rFonts w:eastAsia="맑은 고딕"/>
          <w:lang w:eastAsia="ko-KR"/>
        </w:rPr>
        <w:t>i</w:t>
      </w:r>
      <w:r w:rsidRPr="003376E6">
        <w:rPr>
          <w:rFonts w:eastAsia="맑은 고딕"/>
          <w:lang w:eastAsia="ko-KR"/>
        </w:rPr>
        <w:t xml:space="preserve">ce </w:t>
      </w:r>
      <w:r w:rsidR="00660ED9">
        <w:rPr>
          <w:rFonts w:eastAsia="맑은 고딕"/>
          <w:lang w:eastAsia="ko-KR"/>
        </w:rPr>
        <w:t xml:space="preserve">sends Inventory Report </w:t>
      </w:r>
      <w:r w:rsidRPr="003376E6">
        <w:rPr>
          <w:rFonts w:eastAsia="맑은 고딕"/>
          <w:lang w:eastAsia="ko-KR"/>
        </w:rPr>
        <w:t xml:space="preserve">once, and turns off the periodic </w:t>
      </w:r>
      <w:r w:rsidR="0040388F">
        <w:rPr>
          <w:rFonts w:eastAsia="맑은 고딕"/>
          <w:lang w:eastAsia="ko-KR"/>
        </w:rPr>
        <w:t>reporting.</w:t>
      </w:r>
      <w:r w:rsidRPr="003376E6">
        <w:rPr>
          <w:rFonts w:eastAsia="맑은 고딕"/>
          <w:lang w:eastAsia="ko-KR"/>
        </w:rPr>
        <w:t xml:space="preserve"> </w:t>
      </w:r>
      <w:r w:rsidR="0040388F">
        <w:rPr>
          <w:rFonts w:eastAsia="맑은 고딕"/>
          <w:lang w:eastAsia="ko-KR"/>
        </w:rPr>
        <w:t>It s</w:t>
      </w:r>
      <w:r w:rsidR="0040388F" w:rsidRPr="000A1A33">
        <w:rPr>
          <w:rFonts w:eastAsia="맑은 고딕"/>
          <w:lang w:eastAsia="ko-KR"/>
        </w:rPr>
        <w:t>et</w:t>
      </w:r>
      <w:r w:rsidR="0040388F">
        <w:rPr>
          <w:rFonts w:eastAsia="맑은 고딕"/>
          <w:lang w:eastAsia="ko-KR"/>
        </w:rPr>
        <w:t>s</w:t>
      </w:r>
      <w:r w:rsidR="0040388F" w:rsidRPr="000A1A33">
        <w:rPr>
          <w:rFonts w:eastAsia="맑은 고딕"/>
          <w:lang w:eastAsia="ko-KR"/>
        </w:rPr>
        <w:t xml:space="preserve"> </w:t>
      </w:r>
      <w:r w:rsidR="0040388F">
        <w:rPr>
          <w:rFonts w:eastAsia="맑은 고딕"/>
          <w:lang w:eastAsia="ko-KR"/>
        </w:rPr>
        <w:t>Event-Triggered to</w:t>
      </w:r>
      <w:r w:rsidR="0040388F" w:rsidRPr="000A1A33">
        <w:rPr>
          <w:rFonts w:eastAsia="맑은 고딕"/>
          <w:lang w:eastAsia="ko-KR"/>
        </w:rPr>
        <w:t xml:space="preserve"> </w:t>
      </w:r>
      <w:r w:rsidR="0040388F">
        <w:rPr>
          <w:rFonts w:eastAsia="맑은 고딕"/>
          <w:lang w:eastAsia="ko-KR"/>
        </w:rPr>
        <w:t xml:space="preserve">On or </w:t>
      </w:r>
      <w:r w:rsidR="0040388F" w:rsidRPr="000A1A33">
        <w:rPr>
          <w:rFonts w:eastAsia="맑은 고딕"/>
          <w:lang w:eastAsia="ko-KR"/>
        </w:rPr>
        <w:t>Off</w:t>
      </w:r>
      <w:r w:rsidR="0040388F">
        <w:rPr>
          <w:rFonts w:eastAsia="맑은 고딕"/>
          <w:lang w:eastAsia="ko-KR"/>
        </w:rPr>
        <w:t>. If Event-Triggered is set to On, the device sends Inventory Report when it detects a change in Reader ID. If Event-Triggered is set to Off, the device stops sending  Inventory Report when the device detects a change in Reader ID.</w:t>
      </w:r>
    </w:p>
    <w:bookmarkEnd w:id="13"/>
    <w:p w14:paraId="2732BEE6" w14:textId="77777777" w:rsidR="00B03627" w:rsidRDefault="00B03627" w:rsidP="00B03627">
      <w:pPr>
        <w:pStyle w:val="B1"/>
        <w:rPr>
          <w:rFonts w:eastAsia="맑은 고딕"/>
          <w:lang w:eastAsia="ko-KR"/>
        </w:rPr>
      </w:pPr>
      <w:r>
        <w:t>-</w:t>
      </w:r>
      <w:r>
        <w:tab/>
        <w:t xml:space="preserve">Performs different </w:t>
      </w:r>
      <w:r>
        <w:rPr>
          <w:rFonts w:eastAsia="맑은 고딕"/>
          <w:lang w:eastAsia="ko-KR"/>
        </w:rPr>
        <w:t>the radio resource allocation procedure depending on the size of the report.</w:t>
      </w:r>
    </w:p>
    <w:p w14:paraId="3B026696" w14:textId="77777777" w:rsidR="005C0FF1" w:rsidRPr="00B03627" w:rsidRDefault="005C0FF1">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40FF6" w14:textId="77777777" w:rsidR="00573AF6" w:rsidRDefault="00573AF6">
      <w:pPr>
        <w:spacing w:after="0"/>
      </w:pPr>
      <w:r>
        <w:separator/>
      </w:r>
    </w:p>
  </w:endnote>
  <w:endnote w:type="continuationSeparator" w:id="0">
    <w:p w14:paraId="7B0AD95B" w14:textId="77777777" w:rsidR="00573AF6" w:rsidRDefault="00573A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0DD9B" w14:textId="77777777" w:rsidR="00573AF6" w:rsidRDefault="00573AF6">
      <w:pPr>
        <w:spacing w:after="0"/>
      </w:pPr>
      <w:r>
        <w:separator/>
      </w:r>
    </w:p>
  </w:footnote>
  <w:footnote w:type="continuationSeparator" w:id="0">
    <w:p w14:paraId="569E9503" w14:textId="77777777" w:rsidR="00573AF6" w:rsidRDefault="00573A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1847"/>
    <w:rsid w:val="00014D24"/>
    <w:rsid w:val="00017D40"/>
    <w:rsid w:val="00020A59"/>
    <w:rsid w:val="00020E3E"/>
    <w:rsid w:val="00022E4A"/>
    <w:rsid w:val="000304CB"/>
    <w:rsid w:val="000306BD"/>
    <w:rsid w:val="00032790"/>
    <w:rsid w:val="000328D8"/>
    <w:rsid w:val="00033F19"/>
    <w:rsid w:val="00034249"/>
    <w:rsid w:val="00040AB1"/>
    <w:rsid w:val="0004103F"/>
    <w:rsid w:val="00041098"/>
    <w:rsid w:val="00043883"/>
    <w:rsid w:val="0004626D"/>
    <w:rsid w:val="00046C96"/>
    <w:rsid w:val="000477E9"/>
    <w:rsid w:val="00051EE7"/>
    <w:rsid w:val="0005261E"/>
    <w:rsid w:val="00053553"/>
    <w:rsid w:val="00055B81"/>
    <w:rsid w:val="000567B6"/>
    <w:rsid w:val="000571F3"/>
    <w:rsid w:val="000617A4"/>
    <w:rsid w:val="000676EF"/>
    <w:rsid w:val="00070835"/>
    <w:rsid w:val="00072EB6"/>
    <w:rsid w:val="00074BA2"/>
    <w:rsid w:val="000756AE"/>
    <w:rsid w:val="0007625C"/>
    <w:rsid w:val="000828A0"/>
    <w:rsid w:val="00085747"/>
    <w:rsid w:val="0008740A"/>
    <w:rsid w:val="00091760"/>
    <w:rsid w:val="0009278B"/>
    <w:rsid w:val="000930F1"/>
    <w:rsid w:val="000951B4"/>
    <w:rsid w:val="000A1A33"/>
    <w:rsid w:val="000A5CA2"/>
    <w:rsid w:val="000B019A"/>
    <w:rsid w:val="000B6310"/>
    <w:rsid w:val="000C6598"/>
    <w:rsid w:val="000C6DF3"/>
    <w:rsid w:val="000D1BF7"/>
    <w:rsid w:val="000D2F63"/>
    <w:rsid w:val="000D55AA"/>
    <w:rsid w:val="000E608B"/>
    <w:rsid w:val="000E6235"/>
    <w:rsid w:val="000F03B5"/>
    <w:rsid w:val="000F13A3"/>
    <w:rsid w:val="000F30AF"/>
    <w:rsid w:val="000F609C"/>
    <w:rsid w:val="000F73CB"/>
    <w:rsid w:val="000F76CD"/>
    <w:rsid w:val="00101D4C"/>
    <w:rsid w:val="001022C6"/>
    <w:rsid w:val="00102F10"/>
    <w:rsid w:val="0010319C"/>
    <w:rsid w:val="00107AAB"/>
    <w:rsid w:val="001123C0"/>
    <w:rsid w:val="00113C89"/>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5CE1"/>
    <w:rsid w:val="0014711F"/>
    <w:rsid w:val="00151453"/>
    <w:rsid w:val="00153358"/>
    <w:rsid w:val="00153B9C"/>
    <w:rsid w:val="00153F5B"/>
    <w:rsid w:val="001553AD"/>
    <w:rsid w:val="00155720"/>
    <w:rsid w:val="00155C38"/>
    <w:rsid w:val="00157A89"/>
    <w:rsid w:val="0016030E"/>
    <w:rsid w:val="00160DA4"/>
    <w:rsid w:val="0016550E"/>
    <w:rsid w:val="00166269"/>
    <w:rsid w:val="00166369"/>
    <w:rsid w:val="00171A0C"/>
    <w:rsid w:val="001777F1"/>
    <w:rsid w:val="001805CC"/>
    <w:rsid w:val="00181623"/>
    <w:rsid w:val="001827C1"/>
    <w:rsid w:val="00184B34"/>
    <w:rsid w:val="00190094"/>
    <w:rsid w:val="001907D4"/>
    <w:rsid w:val="001A0BD7"/>
    <w:rsid w:val="001A3726"/>
    <w:rsid w:val="001A48C3"/>
    <w:rsid w:val="001B3924"/>
    <w:rsid w:val="001B4BC3"/>
    <w:rsid w:val="001B572D"/>
    <w:rsid w:val="001C3120"/>
    <w:rsid w:val="001C3D1F"/>
    <w:rsid w:val="001C41C0"/>
    <w:rsid w:val="001D283C"/>
    <w:rsid w:val="001D3633"/>
    <w:rsid w:val="001D6808"/>
    <w:rsid w:val="001E1EF1"/>
    <w:rsid w:val="001E3586"/>
    <w:rsid w:val="001E41F3"/>
    <w:rsid w:val="001E5A1C"/>
    <w:rsid w:val="001F6C37"/>
    <w:rsid w:val="001F6C9D"/>
    <w:rsid w:val="0020225A"/>
    <w:rsid w:val="002037DB"/>
    <w:rsid w:val="002044AA"/>
    <w:rsid w:val="0020689F"/>
    <w:rsid w:val="002074E4"/>
    <w:rsid w:val="002100CD"/>
    <w:rsid w:val="00210E61"/>
    <w:rsid w:val="00212717"/>
    <w:rsid w:val="00212FF7"/>
    <w:rsid w:val="00213DCC"/>
    <w:rsid w:val="00213F78"/>
    <w:rsid w:val="00214BC0"/>
    <w:rsid w:val="002151E1"/>
    <w:rsid w:val="0021631D"/>
    <w:rsid w:val="00217A4E"/>
    <w:rsid w:val="00225F6D"/>
    <w:rsid w:val="002264BB"/>
    <w:rsid w:val="0022693B"/>
    <w:rsid w:val="00230725"/>
    <w:rsid w:val="00232D54"/>
    <w:rsid w:val="0023318E"/>
    <w:rsid w:val="0024002C"/>
    <w:rsid w:val="002425DA"/>
    <w:rsid w:val="00242DA0"/>
    <w:rsid w:val="002442F1"/>
    <w:rsid w:val="00247347"/>
    <w:rsid w:val="00247FAF"/>
    <w:rsid w:val="00252B7A"/>
    <w:rsid w:val="0025324D"/>
    <w:rsid w:val="00262BAD"/>
    <w:rsid w:val="002633CD"/>
    <w:rsid w:val="0026641C"/>
    <w:rsid w:val="00266F06"/>
    <w:rsid w:val="002703D2"/>
    <w:rsid w:val="00275D12"/>
    <w:rsid w:val="002769F4"/>
    <w:rsid w:val="0028267E"/>
    <w:rsid w:val="00285D4D"/>
    <w:rsid w:val="00285E65"/>
    <w:rsid w:val="002874EE"/>
    <w:rsid w:val="00292037"/>
    <w:rsid w:val="00296295"/>
    <w:rsid w:val="002A0B05"/>
    <w:rsid w:val="002A174B"/>
    <w:rsid w:val="002A5B8C"/>
    <w:rsid w:val="002B0EFF"/>
    <w:rsid w:val="002B1F0E"/>
    <w:rsid w:val="002B272F"/>
    <w:rsid w:val="002B38EA"/>
    <w:rsid w:val="002B5890"/>
    <w:rsid w:val="002B6932"/>
    <w:rsid w:val="002C257A"/>
    <w:rsid w:val="002D03AD"/>
    <w:rsid w:val="002D2CD5"/>
    <w:rsid w:val="002D5FEC"/>
    <w:rsid w:val="002E138F"/>
    <w:rsid w:val="002E214E"/>
    <w:rsid w:val="002E314B"/>
    <w:rsid w:val="002E677D"/>
    <w:rsid w:val="002E73C5"/>
    <w:rsid w:val="002E76C7"/>
    <w:rsid w:val="002F03A4"/>
    <w:rsid w:val="002F4A3B"/>
    <w:rsid w:val="002F4F4B"/>
    <w:rsid w:val="002F666F"/>
    <w:rsid w:val="003036F6"/>
    <w:rsid w:val="00303E0D"/>
    <w:rsid w:val="00306B2A"/>
    <w:rsid w:val="00307771"/>
    <w:rsid w:val="00311FA2"/>
    <w:rsid w:val="003153F4"/>
    <w:rsid w:val="003154B5"/>
    <w:rsid w:val="0031575F"/>
    <w:rsid w:val="00315A69"/>
    <w:rsid w:val="003226C8"/>
    <w:rsid w:val="003243C4"/>
    <w:rsid w:val="00324443"/>
    <w:rsid w:val="00324B09"/>
    <w:rsid w:val="00326316"/>
    <w:rsid w:val="00326F72"/>
    <w:rsid w:val="00331EA6"/>
    <w:rsid w:val="003320D9"/>
    <w:rsid w:val="00332BBF"/>
    <w:rsid w:val="00333834"/>
    <w:rsid w:val="003355A1"/>
    <w:rsid w:val="003376E6"/>
    <w:rsid w:val="00340BF3"/>
    <w:rsid w:val="00343A3B"/>
    <w:rsid w:val="00344872"/>
    <w:rsid w:val="00345B90"/>
    <w:rsid w:val="00345D8E"/>
    <w:rsid w:val="00347CAD"/>
    <w:rsid w:val="003526E2"/>
    <w:rsid w:val="00354999"/>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96F9F"/>
    <w:rsid w:val="003A3BFE"/>
    <w:rsid w:val="003A4540"/>
    <w:rsid w:val="003A5367"/>
    <w:rsid w:val="003A6A5D"/>
    <w:rsid w:val="003A6AC7"/>
    <w:rsid w:val="003A6BC0"/>
    <w:rsid w:val="003A7EB3"/>
    <w:rsid w:val="003B47C9"/>
    <w:rsid w:val="003B5263"/>
    <w:rsid w:val="003B6045"/>
    <w:rsid w:val="003C4AC1"/>
    <w:rsid w:val="003C5874"/>
    <w:rsid w:val="003C6517"/>
    <w:rsid w:val="003D4FFB"/>
    <w:rsid w:val="003D7B7B"/>
    <w:rsid w:val="003E29EF"/>
    <w:rsid w:val="003E5273"/>
    <w:rsid w:val="003E6BFC"/>
    <w:rsid w:val="003E7F24"/>
    <w:rsid w:val="003F00E8"/>
    <w:rsid w:val="003F1A09"/>
    <w:rsid w:val="003F2A78"/>
    <w:rsid w:val="003F4B09"/>
    <w:rsid w:val="003F7F79"/>
    <w:rsid w:val="00401CBC"/>
    <w:rsid w:val="00401FDD"/>
    <w:rsid w:val="0040388F"/>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0474"/>
    <w:rsid w:val="00451EAC"/>
    <w:rsid w:val="004529CB"/>
    <w:rsid w:val="00454286"/>
    <w:rsid w:val="004543B0"/>
    <w:rsid w:val="00455C18"/>
    <w:rsid w:val="00456CE9"/>
    <w:rsid w:val="0046152F"/>
    <w:rsid w:val="00462ECB"/>
    <w:rsid w:val="00463041"/>
    <w:rsid w:val="0046307F"/>
    <w:rsid w:val="004659A0"/>
    <w:rsid w:val="00465E41"/>
    <w:rsid w:val="00471926"/>
    <w:rsid w:val="00472D97"/>
    <w:rsid w:val="00472DF6"/>
    <w:rsid w:val="004731CB"/>
    <w:rsid w:val="0047695F"/>
    <w:rsid w:val="00480C9F"/>
    <w:rsid w:val="004818B1"/>
    <w:rsid w:val="00484816"/>
    <w:rsid w:val="00486FED"/>
    <w:rsid w:val="0049014B"/>
    <w:rsid w:val="0049211E"/>
    <w:rsid w:val="00492762"/>
    <w:rsid w:val="00493B9E"/>
    <w:rsid w:val="0049586D"/>
    <w:rsid w:val="0049670D"/>
    <w:rsid w:val="004A2F01"/>
    <w:rsid w:val="004A6CE2"/>
    <w:rsid w:val="004A7560"/>
    <w:rsid w:val="004B237C"/>
    <w:rsid w:val="004B3E95"/>
    <w:rsid w:val="004B46B0"/>
    <w:rsid w:val="004B4F9F"/>
    <w:rsid w:val="004B676C"/>
    <w:rsid w:val="004C4482"/>
    <w:rsid w:val="004C62E4"/>
    <w:rsid w:val="004C71CD"/>
    <w:rsid w:val="004C72F9"/>
    <w:rsid w:val="004C776D"/>
    <w:rsid w:val="004D2FA1"/>
    <w:rsid w:val="004D4B47"/>
    <w:rsid w:val="004D6F5F"/>
    <w:rsid w:val="004E09E9"/>
    <w:rsid w:val="004E1F3A"/>
    <w:rsid w:val="004E339C"/>
    <w:rsid w:val="004E592F"/>
    <w:rsid w:val="004E5F01"/>
    <w:rsid w:val="004E6244"/>
    <w:rsid w:val="004F184A"/>
    <w:rsid w:val="004F2216"/>
    <w:rsid w:val="004F2DF3"/>
    <w:rsid w:val="004F62A6"/>
    <w:rsid w:val="005006B8"/>
    <w:rsid w:val="005010A4"/>
    <w:rsid w:val="005027F4"/>
    <w:rsid w:val="00505F71"/>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33ABB"/>
    <w:rsid w:val="00540D15"/>
    <w:rsid w:val="00542C7C"/>
    <w:rsid w:val="00546BAB"/>
    <w:rsid w:val="00550724"/>
    <w:rsid w:val="00550C60"/>
    <w:rsid w:val="00550DC8"/>
    <w:rsid w:val="005553EE"/>
    <w:rsid w:val="00555A2C"/>
    <w:rsid w:val="00555F90"/>
    <w:rsid w:val="0056068D"/>
    <w:rsid w:val="00561167"/>
    <w:rsid w:val="00563633"/>
    <w:rsid w:val="005660BD"/>
    <w:rsid w:val="00567FC9"/>
    <w:rsid w:val="00571A2E"/>
    <w:rsid w:val="005726FA"/>
    <w:rsid w:val="00573AF6"/>
    <w:rsid w:val="00573DD0"/>
    <w:rsid w:val="00580618"/>
    <w:rsid w:val="00583267"/>
    <w:rsid w:val="005857F7"/>
    <w:rsid w:val="00585A3E"/>
    <w:rsid w:val="00585F13"/>
    <w:rsid w:val="0058703A"/>
    <w:rsid w:val="00587BD8"/>
    <w:rsid w:val="0059050C"/>
    <w:rsid w:val="0059781F"/>
    <w:rsid w:val="005A0F0E"/>
    <w:rsid w:val="005A1A29"/>
    <w:rsid w:val="005A3F92"/>
    <w:rsid w:val="005A634A"/>
    <w:rsid w:val="005A6667"/>
    <w:rsid w:val="005B1361"/>
    <w:rsid w:val="005B5D33"/>
    <w:rsid w:val="005B62CC"/>
    <w:rsid w:val="005B7A37"/>
    <w:rsid w:val="005C0FF1"/>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2A63"/>
    <w:rsid w:val="005F44FE"/>
    <w:rsid w:val="005F598D"/>
    <w:rsid w:val="005F66DA"/>
    <w:rsid w:val="005F6AA2"/>
    <w:rsid w:val="005F6E6A"/>
    <w:rsid w:val="00600803"/>
    <w:rsid w:val="00600BAE"/>
    <w:rsid w:val="00600CAD"/>
    <w:rsid w:val="00600DC4"/>
    <w:rsid w:val="00603946"/>
    <w:rsid w:val="0060466E"/>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05D2"/>
    <w:rsid w:val="0063496E"/>
    <w:rsid w:val="0063724C"/>
    <w:rsid w:val="0064188F"/>
    <w:rsid w:val="00642835"/>
    <w:rsid w:val="00644B6A"/>
    <w:rsid w:val="00645462"/>
    <w:rsid w:val="00647AAA"/>
    <w:rsid w:val="0065003E"/>
    <w:rsid w:val="00650C6F"/>
    <w:rsid w:val="00650ECA"/>
    <w:rsid w:val="006518BB"/>
    <w:rsid w:val="00651E71"/>
    <w:rsid w:val="006528DC"/>
    <w:rsid w:val="00652B9E"/>
    <w:rsid w:val="00660ED9"/>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950"/>
    <w:rsid w:val="006A0FAB"/>
    <w:rsid w:val="006A0FCF"/>
    <w:rsid w:val="006A4747"/>
    <w:rsid w:val="006B0B45"/>
    <w:rsid w:val="006B195D"/>
    <w:rsid w:val="006B2197"/>
    <w:rsid w:val="006B2607"/>
    <w:rsid w:val="006B505D"/>
    <w:rsid w:val="006B5321"/>
    <w:rsid w:val="006B59A2"/>
    <w:rsid w:val="006C7281"/>
    <w:rsid w:val="006C774C"/>
    <w:rsid w:val="006D0BC6"/>
    <w:rsid w:val="006D37C0"/>
    <w:rsid w:val="006D4207"/>
    <w:rsid w:val="006D48A6"/>
    <w:rsid w:val="006D5EC3"/>
    <w:rsid w:val="006D6CBC"/>
    <w:rsid w:val="006D71C2"/>
    <w:rsid w:val="006E21FB"/>
    <w:rsid w:val="006E3F68"/>
    <w:rsid w:val="006E5FBB"/>
    <w:rsid w:val="006F101C"/>
    <w:rsid w:val="006F4AE0"/>
    <w:rsid w:val="007010B6"/>
    <w:rsid w:val="007033D9"/>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5EB4"/>
    <w:rsid w:val="00726656"/>
    <w:rsid w:val="00727055"/>
    <w:rsid w:val="00727578"/>
    <w:rsid w:val="007350D0"/>
    <w:rsid w:val="00740881"/>
    <w:rsid w:val="00740C00"/>
    <w:rsid w:val="00743921"/>
    <w:rsid w:val="00743AC0"/>
    <w:rsid w:val="00743EF2"/>
    <w:rsid w:val="00744CA9"/>
    <w:rsid w:val="007454CA"/>
    <w:rsid w:val="0074552B"/>
    <w:rsid w:val="007479F4"/>
    <w:rsid w:val="00751865"/>
    <w:rsid w:val="007535A5"/>
    <w:rsid w:val="00757B45"/>
    <w:rsid w:val="007600DB"/>
    <w:rsid w:val="00765151"/>
    <w:rsid w:val="00765F8B"/>
    <w:rsid w:val="00770A40"/>
    <w:rsid w:val="00774AF9"/>
    <w:rsid w:val="00775928"/>
    <w:rsid w:val="00776C85"/>
    <w:rsid w:val="00780D92"/>
    <w:rsid w:val="00782354"/>
    <w:rsid w:val="00787595"/>
    <w:rsid w:val="00792F03"/>
    <w:rsid w:val="00793E79"/>
    <w:rsid w:val="007947EA"/>
    <w:rsid w:val="007A0E2F"/>
    <w:rsid w:val="007A4A08"/>
    <w:rsid w:val="007A5438"/>
    <w:rsid w:val="007A624F"/>
    <w:rsid w:val="007A7324"/>
    <w:rsid w:val="007B044D"/>
    <w:rsid w:val="007B0628"/>
    <w:rsid w:val="007B23AB"/>
    <w:rsid w:val="007B4183"/>
    <w:rsid w:val="007B512A"/>
    <w:rsid w:val="007B6249"/>
    <w:rsid w:val="007B7350"/>
    <w:rsid w:val="007C2097"/>
    <w:rsid w:val="007C2CDC"/>
    <w:rsid w:val="007C3964"/>
    <w:rsid w:val="007C457E"/>
    <w:rsid w:val="007D069A"/>
    <w:rsid w:val="007D2D5A"/>
    <w:rsid w:val="007E0DCE"/>
    <w:rsid w:val="007E120F"/>
    <w:rsid w:val="007E3824"/>
    <w:rsid w:val="007E45C5"/>
    <w:rsid w:val="007E4DFF"/>
    <w:rsid w:val="007F0C3B"/>
    <w:rsid w:val="007F151F"/>
    <w:rsid w:val="007F1EEE"/>
    <w:rsid w:val="007F2599"/>
    <w:rsid w:val="007F2F9C"/>
    <w:rsid w:val="007F380E"/>
    <w:rsid w:val="007F4D48"/>
    <w:rsid w:val="007F6655"/>
    <w:rsid w:val="00800104"/>
    <w:rsid w:val="00805B6A"/>
    <w:rsid w:val="00811344"/>
    <w:rsid w:val="00817868"/>
    <w:rsid w:val="008205FA"/>
    <w:rsid w:val="00821578"/>
    <w:rsid w:val="00823240"/>
    <w:rsid w:val="00831206"/>
    <w:rsid w:val="0083214C"/>
    <w:rsid w:val="00832150"/>
    <w:rsid w:val="00834969"/>
    <w:rsid w:val="00834B25"/>
    <w:rsid w:val="00840A99"/>
    <w:rsid w:val="00840C2D"/>
    <w:rsid w:val="00840D4E"/>
    <w:rsid w:val="00841EEE"/>
    <w:rsid w:val="00843C12"/>
    <w:rsid w:val="00843C3D"/>
    <w:rsid w:val="00844DF5"/>
    <w:rsid w:val="008460A1"/>
    <w:rsid w:val="00846E9C"/>
    <w:rsid w:val="0084784B"/>
    <w:rsid w:val="00852245"/>
    <w:rsid w:val="008527EA"/>
    <w:rsid w:val="0085467E"/>
    <w:rsid w:val="00855ADA"/>
    <w:rsid w:val="00856B98"/>
    <w:rsid w:val="00857EF1"/>
    <w:rsid w:val="0086025C"/>
    <w:rsid w:val="00863BF6"/>
    <w:rsid w:val="00867873"/>
    <w:rsid w:val="00870658"/>
    <w:rsid w:val="00870EE7"/>
    <w:rsid w:val="00871A78"/>
    <w:rsid w:val="0087436C"/>
    <w:rsid w:val="008774D3"/>
    <w:rsid w:val="00881928"/>
    <w:rsid w:val="00881AEE"/>
    <w:rsid w:val="008842D7"/>
    <w:rsid w:val="008854B9"/>
    <w:rsid w:val="008875E1"/>
    <w:rsid w:val="00892537"/>
    <w:rsid w:val="008933C4"/>
    <w:rsid w:val="008934F2"/>
    <w:rsid w:val="0089368E"/>
    <w:rsid w:val="008A004B"/>
    <w:rsid w:val="008A0451"/>
    <w:rsid w:val="008A1B4D"/>
    <w:rsid w:val="008A3A99"/>
    <w:rsid w:val="008A4A0E"/>
    <w:rsid w:val="008A5E86"/>
    <w:rsid w:val="008A65AB"/>
    <w:rsid w:val="008B1118"/>
    <w:rsid w:val="008B25C7"/>
    <w:rsid w:val="008B3DB0"/>
    <w:rsid w:val="008B43BC"/>
    <w:rsid w:val="008B4B06"/>
    <w:rsid w:val="008B4E2B"/>
    <w:rsid w:val="008C0B53"/>
    <w:rsid w:val="008C4EDC"/>
    <w:rsid w:val="008C59A5"/>
    <w:rsid w:val="008D2ED9"/>
    <w:rsid w:val="008D5EFB"/>
    <w:rsid w:val="008E0646"/>
    <w:rsid w:val="008E259A"/>
    <w:rsid w:val="008E25FE"/>
    <w:rsid w:val="008E448A"/>
    <w:rsid w:val="008F0CBB"/>
    <w:rsid w:val="008F0CD9"/>
    <w:rsid w:val="008F1BAD"/>
    <w:rsid w:val="008F33A2"/>
    <w:rsid w:val="008F647C"/>
    <w:rsid w:val="008F686C"/>
    <w:rsid w:val="008F78F4"/>
    <w:rsid w:val="008F7B65"/>
    <w:rsid w:val="00903370"/>
    <w:rsid w:val="0090342D"/>
    <w:rsid w:val="00904843"/>
    <w:rsid w:val="00906914"/>
    <w:rsid w:val="00907B2C"/>
    <w:rsid w:val="009173C8"/>
    <w:rsid w:val="0091796C"/>
    <w:rsid w:val="00930E04"/>
    <w:rsid w:val="00937AB5"/>
    <w:rsid w:val="009432A3"/>
    <w:rsid w:val="00944AC2"/>
    <w:rsid w:val="009451E3"/>
    <w:rsid w:val="009534F4"/>
    <w:rsid w:val="00957D6A"/>
    <w:rsid w:val="00960F9E"/>
    <w:rsid w:val="0096107C"/>
    <w:rsid w:val="00963F6C"/>
    <w:rsid w:val="0097474E"/>
    <w:rsid w:val="00980153"/>
    <w:rsid w:val="0098295E"/>
    <w:rsid w:val="009902B0"/>
    <w:rsid w:val="00992E42"/>
    <w:rsid w:val="009937EF"/>
    <w:rsid w:val="009947C8"/>
    <w:rsid w:val="00994EAA"/>
    <w:rsid w:val="00997177"/>
    <w:rsid w:val="009978AA"/>
    <w:rsid w:val="0099792E"/>
    <w:rsid w:val="009A0938"/>
    <w:rsid w:val="009A4751"/>
    <w:rsid w:val="009B1144"/>
    <w:rsid w:val="009B1EAA"/>
    <w:rsid w:val="009B316C"/>
    <w:rsid w:val="009B3DE5"/>
    <w:rsid w:val="009B673C"/>
    <w:rsid w:val="009B69B9"/>
    <w:rsid w:val="009C0BA4"/>
    <w:rsid w:val="009C26EF"/>
    <w:rsid w:val="009C42CC"/>
    <w:rsid w:val="009C5B01"/>
    <w:rsid w:val="009C61B9"/>
    <w:rsid w:val="009C7C32"/>
    <w:rsid w:val="009C7E18"/>
    <w:rsid w:val="009D0B5B"/>
    <w:rsid w:val="009D6D60"/>
    <w:rsid w:val="009D7CF3"/>
    <w:rsid w:val="009E0A64"/>
    <w:rsid w:val="009E142B"/>
    <w:rsid w:val="009E3297"/>
    <w:rsid w:val="009E49D7"/>
    <w:rsid w:val="009E4B99"/>
    <w:rsid w:val="009E57A8"/>
    <w:rsid w:val="009E6A1C"/>
    <w:rsid w:val="009F54AB"/>
    <w:rsid w:val="009F7FF6"/>
    <w:rsid w:val="00A00BEF"/>
    <w:rsid w:val="00A01544"/>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56684"/>
    <w:rsid w:val="00A62E93"/>
    <w:rsid w:val="00A64A8E"/>
    <w:rsid w:val="00A65E7B"/>
    <w:rsid w:val="00A66377"/>
    <w:rsid w:val="00A66BF9"/>
    <w:rsid w:val="00A71465"/>
    <w:rsid w:val="00A73242"/>
    <w:rsid w:val="00A75419"/>
    <w:rsid w:val="00A77649"/>
    <w:rsid w:val="00A81871"/>
    <w:rsid w:val="00A823B2"/>
    <w:rsid w:val="00A82A87"/>
    <w:rsid w:val="00A8322D"/>
    <w:rsid w:val="00A8394A"/>
    <w:rsid w:val="00A858CC"/>
    <w:rsid w:val="00A85D93"/>
    <w:rsid w:val="00A86862"/>
    <w:rsid w:val="00A90FA9"/>
    <w:rsid w:val="00AA4A2C"/>
    <w:rsid w:val="00AA7124"/>
    <w:rsid w:val="00AB15A8"/>
    <w:rsid w:val="00AB1F02"/>
    <w:rsid w:val="00AB6267"/>
    <w:rsid w:val="00AB630E"/>
    <w:rsid w:val="00AB6534"/>
    <w:rsid w:val="00AB74D8"/>
    <w:rsid w:val="00AC4BBE"/>
    <w:rsid w:val="00AC586C"/>
    <w:rsid w:val="00AC7AE7"/>
    <w:rsid w:val="00AD0F3E"/>
    <w:rsid w:val="00AD135B"/>
    <w:rsid w:val="00AD2587"/>
    <w:rsid w:val="00AD2965"/>
    <w:rsid w:val="00AD384E"/>
    <w:rsid w:val="00AD5993"/>
    <w:rsid w:val="00AD6217"/>
    <w:rsid w:val="00AD7B38"/>
    <w:rsid w:val="00AD7C25"/>
    <w:rsid w:val="00AD7C56"/>
    <w:rsid w:val="00AE25AF"/>
    <w:rsid w:val="00AE3BB4"/>
    <w:rsid w:val="00AE4432"/>
    <w:rsid w:val="00AE53E6"/>
    <w:rsid w:val="00AE545D"/>
    <w:rsid w:val="00AE7799"/>
    <w:rsid w:val="00AF0DF9"/>
    <w:rsid w:val="00AF1815"/>
    <w:rsid w:val="00AF32F0"/>
    <w:rsid w:val="00AF391D"/>
    <w:rsid w:val="00AF3D32"/>
    <w:rsid w:val="00AF4708"/>
    <w:rsid w:val="00AF7054"/>
    <w:rsid w:val="00B00023"/>
    <w:rsid w:val="00B03171"/>
    <w:rsid w:val="00B032B4"/>
    <w:rsid w:val="00B03627"/>
    <w:rsid w:val="00B0374B"/>
    <w:rsid w:val="00B04952"/>
    <w:rsid w:val="00B05B9E"/>
    <w:rsid w:val="00B06AFB"/>
    <w:rsid w:val="00B07E40"/>
    <w:rsid w:val="00B104E6"/>
    <w:rsid w:val="00B116FA"/>
    <w:rsid w:val="00B13F4F"/>
    <w:rsid w:val="00B148C4"/>
    <w:rsid w:val="00B16DCF"/>
    <w:rsid w:val="00B17639"/>
    <w:rsid w:val="00B258BB"/>
    <w:rsid w:val="00B27BC4"/>
    <w:rsid w:val="00B31DDA"/>
    <w:rsid w:val="00B3244F"/>
    <w:rsid w:val="00B33E64"/>
    <w:rsid w:val="00B3525B"/>
    <w:rsid w:val="00B36BCE"/>
    <w:rsid w:val="00B3716C"/>
    <w:rsid w:val="00B4202A"/>
    <w:rsid w:val="00B42909"/>
    <w:rsid w:val="00B43726"/>
    <w:rsid w:val="00B442BD"/>
    <w:rsid w:val="00B46356"/>
    <w:rsid w:val="00B5677A"/>
    <w:rsid w:val="00B574AA"/>
    <w:rsid w:val="00B57D17"/>
    <w:rsid w:val="00B65272"/>
    <w:rsid w:val="00B66B75"/>
    <w:rsid w:val="00B66D06"/>
    <w:rsid w:val="00B727A9"/>
    <w:rsid w:val="00B754CE"/>
    <w:rsid w:val="00B8024E"/>
    <w:rsid w:val="00B80948"/>
    <w:rsid w:val="00B82124"/>
    <w:rsid w:val="00B826E0"/>
    <w:rsid w:val="00B83A67"/>
    <w:rsid w:val="00B9210C"/>
    <w:rsid w:val="00B9350E"/>
    <w:rsid w:val="00B9456A"/>
    <w:rsid w:val="00B95BA0"/>
    <w:rsid w:val="00B95BC8"/>
    <w:rsid w:val="00B96104"/>
    <w:rsid w:val="00B9649B"/>
    <w:rsid w:val="00BA0B71"/>
    <w:rsid w:val="00BA30F8"/>
    <w:rsid w:val="00BA6456"/>
    <w:rsid w:val="00BB2F36"/>
    <w:rsid w:val="00BB5DFC"/>
    <w:rsid w:val="00BB79BE"/>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3201"/>
    <w:rsid w:val="00C35B9B"/>
    <w:rsid w:val="00C36520"/>
    <w:rsid w:val="00C37213"/>
    <w:rsid w:val="00C3760C"/>
    <w:rsid w:val="00C40B89"/>
    <w:rsid w:val="00C41CA0"/>
    <w:rsid w:val="00C426D3"/>
    <w:rsid w:val="00C426FC"/>
    <w:rsid w:val="00C42B11"/>
    <w:rsid w:val="00C432F6"/>
    <w:rsid w:val="00C46217"/>
    <w:rsid w:val="00C46EA9"/>
    <w:rsid w:val="00C50094"/>
    <w:rsid w:val="00C51EED"/>
    <w:rsid w:val="00C524DD"/>
    <w:rsid w:val="00C53F88"/>
    <w:rsid w:val="00C55A78"/>
    <w:rsid w:val="00C603FA"/>
    <w:rsid w:val="00C62ADB"/>
    <w:rsid w:val="00C63597"/>
    <w:rsid w:val="00C64FFE"/>
    <w:rsid w:val="00C650C7"/>
    <w:rsid w:val="00C661B6"/>
    <w:rsid w:val="00C662CD"/>
    <w:rsid w:val="00C66F0E"/>
    <w:rsid w:val="00C675D3"/>
    <w:rsid w:val="00C7273C"/>
    <w:rsid w:val="00C72B7D"/>
    <w:rsid w:val="00C72E7B"/>
    <w:rsid w:val="00C73CCE"/>
    <w:rsid w:val="00C75928"/>
    <w:rsid w:val="00C759C6"/>
    <w:rsid w:val="00C76753"/>
    <w:rsid w:val="00C76CF0"/>
    <w:rsid w:val="00C77826"/>
    <w:rsid w:val="00C81025"/>
    <w:rsid w:val="00C819BA"/>
    <w:rsid w:val="00C8383D"/>
    <w:rsid w:val="00C85080"/>
    <w:rsid w:val="00C8535E"/>
    <w:rsid w:val="00C86C9C"/>
    <w:rsid w:val="00C90243"/>
    <w:rsid w:val="00C932AF"/>
    <w:rsid w:val="00C937E4"/>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B6B5C"/>
    <w:rsid w:val="00CB6DA3"/>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1FDE"/>
    <w:rsid w:val="00CE21CA"/>
    <w:rsid w:val="00CE4AC3"/>
    <w:rsid w:val="00CE6376"/>
    <w:rsid w:val="00CF11A1"/>
    <w:rsid w:val="00CF27D1"/>
    <w:rsid w:val="00CF3DBD"/>
    <w:rsid w:val="00CF5772"/>
    <w:rsid w:val="00CF608B"/>
    <w:rsid w:val="00CF7ECD"/>
    <w:rsid w:val="00D00C0D"/>
    <w:rsid w:val="00D01137"/>
    <w:rsid w:val="00D02A21"/>
    <w:rsid w:val="00D02DAB"/>
    <w:rsid w:val="00D0599A"/>
    <w:rsid w:val="00D10C34"/>
    <w:rsid w:val="00D11E9F"/>
    <w:rsid w:val="00D16079"/>
    <w:rsid w:val="00D1799D"/>
    <w:rsid w:val="00D17B7A"/>
    <w:rsid w:val="00D21A79"/>
    <w:rsid w:val="00D2215D"/>
    <w:rsid w:val="00D24227"/>
    <w:rsid w:val="00D27AF0"/>
    <w:rsid w:val="00D31A15"/>
    <w:rsid w:val="00D31D6A"/>
    <w:rsid w:val="00D32FD4"/>
    <w:rsid w:val="00D347AA"/>
    <w:rsid w:val="00D35B3B"/>
    <w:rsid w:val="00D35F6D"/>
    <w:rsid w:val="00D407B1"/>
    <w:rsid w:val="00D41692"/>
    <w:rsid w:val="00D421F9"/>
    <w:rsid w:val="00D432D0"/>
    <w:rsid w:val="00D546D8"/>
    <w:rsid w:val="00D555CE"/>
    <w:rsid w:val="00D5590C"/>
    <w:rsid w:val="00D55CE5"/>
    <w:rsid w:val="00D5658D"/>
    <w:rsid w:val="00D609A1"/>
    <w:rsid w:val="00D60F03"/>
    <w:rsid w:val="00D61323"/>
    <w:rsid w:val="00D61A9B"/>
    <w:rsid w:val="00D6263B"/>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9482D"/>
    <w:rsid w:val="00DA033B"/>
    <w:rsid w:val="00DA0E06"/>
    <w:rsid w:val="00DA487E"/>
    <w:rsid w:val="00DA4A78"/>
    <w:rsid w:val="00DA75EC"/>
    <w:rsid w:val="00DB0D58"/>
    <w:rsid w:val="00DC0A3D"/>
    <w:rsid w:val="00DC492A"/>
    <w:rsid w:val="00DC6CFF"/>
    <w:rsid w:val="00DD3DF8"/>
    <w:rsid w:val="00DD5270"/>
    <w:rsid w:val="00DE10A8"/>
    <w:rsid w:val="00DE20BC"/>
    <w:rsid w:val="00DE29CC"/>
    <w:rsid w:val="00DE3D37"/>
    <w:rsid w:val="00DE5C93"/>
    <w:rsid w:val="00DF2085"/>
    <w:rsid w:val="00DF2C4E"/>
    <w:rsid w:val="00DF4679"/>
    <w:rsid w:val="00DF5C49"/>
    <w:rsid w:val="00DF6508"/>
    <w:rsid w:val="00E00442"/>
    <w:rsid w:val="00E068F5"/>
    <w:rsid w:val="00E131D0"/>
    <w:rsid w:val="00E14E86"/>
    <w:rsid w:val="00E20CD5"/>
    <w:rsid w:val="00E22736"/>
    <w:rsid w:val="00E23FAA"/>
    <w:rsid w:val="00E25F12"/>
    <w:rsid w:val="00E30F50"/>
    <w:rsid w:val="00E34414"/>
    <w:rsid w:val="00E36FE9"/>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1A16"/>
    <w:rsid w:val="00E71D8C"/>
    <w:rsid w:val="00E71EC8"/>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2DAE"/>
    <w:rsid w:val="00EE317D"/>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66DF2"/>
    <w:rsid w:val="00F700AB"/>
    <w:rsid w:val="00F7104D"/>
    <w:rsid w:val="00F7167F"/>
    <w:rsid w:val="00F720D4"/>
    <w:rsid w:val="00F779A0"/>
    <w:rsid w:val="00F779C4"/>
    <w:rsid w:val="00F80A4F"/>
    <w:rsid w:val="00F8207A"/>
    <w:rsid w:val="00F8233F"/>
    <w:rsid w:val="00F83223"/>
    <w:rsid w:val="00F845B7"/>
    <w:rsid w:val="00F86808"/>
    <w:rsid w:val="00F92396"/>
    <w:rsid w:val="00F92762"/>
    <w:rsid w:val="00F946A3"/>
    <w:rsid w:val="00F950A1"/>
    <w:rsid w:val="00F95B00"/>
    <w:rsid w:val="00F973CD"/>
    <w:rsid w:val="00FA4BF3"/>
    <w:rsid w:val="00FA61B6"/>
    <w:rsid w:val="00FA6714"/>
    <w:rsid w:val="00FA7525"/>
    <w:rsid w:val="00FB199B"/>
    <w:rsid w:val="00FB2577"/>
    <w:rsid w:val="00FB3C0B"/>
    <w:rsid w:val="00FB53B9"/>
    <w:rsid w:val="00FB5AA6"/>
    <w:rsid w:val="00FB621D"/>
    <w:rsid w:val="00FB6386"/>
    <w:rsid w:val="00FB7A47"/>
    <w:rsid w:val="00FC029C"/>
    <w:rsid w:val="00FC0FBB"/>
    <w:rsid w:val="00FC2E95"/>
    <w:rsid w:val="00FC2E98"/>
    <w:rsid w:val="00FC3798"/>
    <w:rsid w:val="00FC3FA5"/>
    <w:rsid w:val="00FC7145"/>
    <w:rsid w:val="00FC7D21"/>
    <w:rsid w:val="00FD04D1"/>
    <w:rsid w:val="00FD39C8"/>
    <w:rsid w:val="00FD5A19"/>
    <w:rsid w:val="00FD648B"/>
    <w:rsid w:val="00FE0706"/>
    <w:rsid w:val="00FE1C90"/>
    <w:rsid w:val="00FE3DC0"/>
    <w:rsid w:val="00FE4987"/>
    <w:rsid w:val="00FE68DD"/>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qFormat/>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2153-99D9-42BF-997E-43DA7B39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1502</Words>
  <Characters>8568</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8</cp:revision>
  <dcterms:created xsi:type="dcterms:W3CDTF">2025-09-30T02:18:00Z</dcterms:created>
  <dcterms:modified xsi:type="dcterms:W3CDTF">2025-11-07T07:31:00Z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A4E9D84E6CC00764C07D6790B09689C2A79C53D1E5227A1C539F53A351BCE2347352C9470A6139222DF32E252555FDBDF876AB9A128CF5DCA616689E544796E3</vt:lpwstr>
  </property>
</Properties>
</file>